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709" w:left="0"/>
        <w:jc w:val="center"/>
        <w:rPr>
          <w:b w:val="1"/>
        </w:rPr>
      </w:pPr>
      <w:r>
        <w:rPr>
          <w:b w:val="1"/>
        </w:rPr>
        <w:t>Дополнительные меры социальной защиты инвалидов, проживающих в Псковской области</w:t>
      </w:r>
    </w:p>
    <w:p w14:paraId="02000000">
      <w:pPr>
        <w:ind w:firstLine="709" w:left="0"/>
        <w:jc w:val="both"/>
      </w:pPr>
    </w:p>
    <w:p w14:paraId="03000000">
      <w:pPr>
        <w:ind w:firstLine="709" w:left="0"/>
        <w:jc w:val="both"/>
      </w:pPr>
      <w:r>
        <w:t xml:space="preserve">Законом Псковской области от 26 сентября 1997 г. № 29-ОЗ </w:t>
      </w:r>
      <w:r>
        <w:br/>
      </w:r>
      <w:r>
        <w:t xml:space="preserve">«О дополнительных мерах социальной защиты инвалидов вследствие военной травмы» определены дополнительные меры социальной защиты проживающих на территории Псковской области лиц, ставшими инвалидами вследствие военных травм, полученных в результате выполнения задач </w:t>
      </w:r>
      <w:r>
        <w:br/>
      </w:r>
      <w:r>
        <w:t xml:space="preserve">в условиях чрезвычайного положения и при вооруженных конфликтах </w:t>
      </w:r>
      <w:r>
        <w:br/>
      </w:r>
      <w:r>
        <w:t>(</w:t>
      </w:r>
      <w:r>
        <w:t>в Чеченской Республике</w:t>
      </w:r>
      <w:r>
        <w:t xml:space="preserve">, </w:t>
      </w:r>
      <w:r>
        <w:t>Республике Северная Осетия-Алании, в Республике Ингушетия, на территориях государств Закавказья</w:t>
      </w:r>
      <w:r>
        <w:t xml:space="preserve">, </w:t>
      </w:r>
      <w:r>
        <w:t>в Приднестровском регионе Республики Молдова</w:t>
      </w:r>
      <w:r>
        <w:t xml:space="preserve">, </w:t>
      </w:r>
      <w:r>
        <w:t>Республике Таджикистан,</w:t>
      </w:r>
      <w:r>
        <w:t xml:space="preserve"> </w:t>
      </w:r>
      <w:r>
        <w:t>в период ведения боевых действий в Афганистане</w:t>
      </w:r>
      <w:r>
        <w:t xml:space="preserve">, </w:t>
      </w:r>
      <w:r>
        <w:t xml:space="preserve">в ходе специальной военной операции </w:t>
      </w:r>
      <w:r>
        <w:br/>
      </w:r>
      <w:r>
        <w:t>на территориях Украины, Донецкой Народной Республики и Луганской Народной Республики, Запорожской области и Херсонской области).</w:t>
      </w:r>
    </w:p>
    <w:p w14:paraId="04000000">
      <w:pPr>
        <w:ind w:firstLine="709" w:left="0"/>
        <w:jc w:val="both"/>
      </w:pPr>
      <w:r>
        <w:t xml:space="preserve">Единовременные компенсационные выплаты в возмещение вреда здоровью устанавливаются в следующих размерах: инвалидам I группы – 20000 руб., инвалидам II группы – 14000 руб. и инвалидам III группы – </w:t>
      </w:r>
      <w:r>
        <w:br/>
      </w:r>
      <w:r>
        <w:t>10000 руб.</w:t>
      </w:r>
    </w:p>
    <w:p w14:paraId="05000000">
      <w:pPr>
        <w:ind w:firstLine="709" w:left="0"/>
        <w:jc w:val="both"/>
      </w:pPr>
      <w:r>
        <w:t>Ежемесячные компенсационные выплаты возмещения вреда здоровью устанавливаются в следующих размерах:</w:t>
      </w:r>
    </w:p>
    <w:p w14:paraId="06000000">
      <w:pPr>
        <w:ind w:firstLine="709" w:left="0"/>
        <w:jc w:val="both"/>
      </w:pPr>
      <w:r>
        <w:t>- инвалидам I группы инвалидности – 1389 руб.</w:t>
      </w:r>
    </w:p>
    <w:p w14:paraId="07000000">
      <w:pPr>
        <w:tabs>
          <w:tab w:leader="none" w:pos="6781" w:val="left"/>
        </w:tabs>
        <w:ind w:firstLine="709" w:left="0"/>
        <w:jc w:val="both"/>
      </w:pPr>
      <w:r>
        <w:t>- инвалидам II группы инвалидности – 973 руб.</w:t>
      </w:r>
      <w:r>
        <w:tab/>
      </w:r>
    </w:p>
    <w:p w14:paraId="08000000">
      <w:pPr>
        <w:ind w:firstLine="709" w:left="0"/>
        <w:jc w:val="both"/>
      </w:pPr>
      <w:r>
        <w:t>- инвалидам III группы инвалидности – 694 руб.</w:t>
      </w:r>
    </w:p>
    <w:p w14:paraId="09000000">
      <w:pPr>
        <w:ind w:firstLine="709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sz w:val="28"/>
    </w:rPr>
  </w:style>
  <w:style w:default="1" w:styleId="Style_1_ch" w:type="character">
    <w:name w:val="Normal"/>
    <w:link w:val="Style_1"/>
    <w:rPr>
      <w:rFonts w:ascii="Times New Roman" w:hAnsi="Times New Roman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2024-05-10T15:53:57Z</dcterms:modified>
</cp:coreProperties>
</file>