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drawing>
          <wp:inline>
            <wp:extent cx="839470" cy="10287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39470" cy="1028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color w:val="000000"/>
          <w:sz w:val="24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ПСКОВСКАЯ  ОБЛАСТЬ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ГЛАВА</w:t>
      </w:r>
      <w:r>
        <w:rPr>
          <w:rFonts w:ascii="Times New Roman" w:hAnsi="Times New Roman"/>
          <w:b w:val="0"/>
          <w:color w:val="000000"/>
          <w:sz w:val="24"/>
        </w:rPr>
        <w:t xml:space="preserve"> ПЛЮССКОГО РАЙОНА</w:t>
      </w:r>
    </w:p>
    <w:p w14:paraId="06000000">
      <w:pPr>
        <w:rPr>
          <w:rFonts w:ascii="Times New Roman" w:hAnsi="Times New Roman"/>
          <w:color w:val="000000"/>
          <w:sz w:val="24"/>
        </w:rPr>
      </w:pPr>
    </w:p>
    <w:p w14:paraId="07000000">
      <w:pPr>
        <w:pStyle w:val="Style_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</w:t>
      </w:r>
    </w:p>
    <w:p w14:paraId="08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09000000">
      <w:pPr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от 19.10.2017г. № 247(с изм. от 04.03.2019 № 39, № 130 от 19.05.2023)</w:t>
      </w:r>
    </w:p>
    <w:p w14:paraId="0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р.п. Плюсса</w:t>
      </w:r>
    </w:p>
    <w:p w14:paraId="0B000000">
      <w:pPr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0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 утверждении Положения о комиссии по </w:t>
      </w:r>
      <w:r>
        <w:rPr>
          <w:rFonts w:ascii="Times New Roman" w:hAnsi="Times New Roman"/>
          <w:color w:val="000000"/>
          <w:sz w:val="24"/>
        </w:rPr>
        <w:t>соблюдению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требований к служебному поведению муниципальных </w:t>
      </w:r>
    </w:p>
    <w:p w14:paraId="0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служащих</w:t>
      </w:r>
      <w:r>
        <w:rPr>
          <w:rFonts w:ascii="Times New Roman" w:hAnsi="Times New Roman"/>
          <w:color w:val="000000"/>
          <w:sz w:val="24"/>
        </w:rPr>
        <w:t xml:space="preserve"> муниципального образования «Плюсский район»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 урегулированию конфликта интересов </w:t>
      </w:r>
    </w:p>
    <w:p w14:paraId="10000000">
      <w:pPr>
        <w:tabs>
          <w:tab w:leader="none" w:pos="8491" w:val="left"/>
        </w:tabs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</w:p>
    <w:p w14:paraId="11000000">
      <w:pPr>
        <w:tabs>
          <w:tab w:leader="none" w:pos="8491" w:val="left"/>
        </w:tabs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"http://docs.cntd.ru/document/902030664"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Федеральным законом от 02.03.2007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25-ФЗ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муниципальной службе в Российской Федерации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"http://docs.cntd.ru/document/902135263"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Федеральным законом от 25.12.2008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273-ФЗ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противодействии коррупции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"http://docs.cntd.ru/document/902223653"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Указом Президента РФ от 01.07.2010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821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"http://docs.cntd.ru/document/924016854"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Законом Псковской области от 30.07.2007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700-ОЗ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Об организации муниципальной службы в Псковской области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 руководствуясь </w:t>
      </w:r>
      <w:r>
        <w:rPr>
          <w:rFonts w:ascii="Times New Roman" w:hAnsi="Times New Roman"/>
          <w:color w:val="000000"/>
          <w:sz w:val="24"/>
        </w:rPr>
        <w:t>Уставом муниципального образования «Плюсский район»</w:t>
      </w:r>
      <w:r>
        <w:rPr>
          <w:rFonts w:ascii="Times New Roman" w:hAnsi="Times New Roman"/>
          <w:color w:val="000000"/>
          <w:sz w:val="24"/>
        </w:rPr>
        <w:t xml:space="preserve"> Администрация Плюсского района ПОСТАНОВЛЯЕТ</w:t>
      </w:r>
      <w:r>
        <w:rPr>
          <w:rFonts w:ascii="Times New Roman" w:hAnsi="Times New Roman"/>
          <w:color w:val="000000"/>
          <w:sz w:val="24"/>
        </w:rPr>
        <w:t>:</w:t>
      </w:r>
    </w:p>
    <w:p w14:paraId="1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Утвердить Положение о комиссии по соблюдению требований к служебному поведению муниципальных служащих</w:t>
      </w:r>
      <w:r>
        <w:rPr>
          <w:rFonts w:ascii="Times New Roman" w:hAnsi="Times New Roman"/>
          <w:color w:val="000000"/>
          <w:sz w:val="24"/>
        </w:rPr>
        <w:t xml:space="preserve"> муниципального образования «Плюсский район»</w:t>
      </w:r>
      <w:r>
        <w:rPr>
          <w:rFonts w:ascii="Times New Roman" w:hAnsi="Times New Roman"/>
          <w:color w:val="000000"/>
          <w:sz w:val="24"/>
        </w:rPr>
        <w:t xml:space="preserve"> и урегулированию конфликта интересов на муниципальной службе согласно приложению к настоящему </w:t>
      </w:r>
      <w:r>
        <w:rPr>
          <w:rFonts w:ascii="Times New Roman" w:hAnsi="Times New Roman"/>
          <w:color w:val="000000"/>
          <w:sz w:val="24"/>
        </w:rPr>
        <w:t>постановлению</w:t>
      </w:r>
      <w:r>
        <w:rPr>
          <w:rFonts w:ascii="Times New Roman" w:hAnsi="Times New Roman"/>
          <w:color w:val="000000"/>
          <w:sz w:val="24"/>
        </w:rPr>
        <w:t>.</w:t>
      </w:r>
    </w:p>
    <w:p w14:paraId="1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Аппарату а</w:t>
      </w:r>
      <w:r>
        <w:rPr>
          <w:rFonts w:ascii="Times New Roman" w:hAnsi="Times New Roman"/>
          <w:color w:val="000000"/>
          <w:sz w:val="24"/>
        </w:rPr>
        <w:t xml:space="preserve">дминистрации </w:t>
      </w:r>
      <w:r>
        <w:rPr>
          <w:rFonts w:ascii="Times New Roman" w:hAnsi="Times New Roman"/>
          <w:color w:val="000000"/>
          <w:sz w:val="24"/>
        </w:rPr>
        <w:t>Плюсского района</w:t>
      </w:r>
      <w:r>
        <w:rPr>
          <w:rFonts w:ascii="Times New Roman" w:hAnsi="Times New Roman"/>
          <w:color w:val="000000"/>
          <w:sz w:val="24"/>
        </w:rPr>
        <w:t xml:space="preserve"> ознакомить муниципальных служащих Администрации </w:t>
      </w:r>
      <w:r>
        <w:rPr>
          <w:rFonts w:ascii="Times New Roman" w:hAnsi="Times New Roman"/>
          <w:color w:val="000000"/>
          <w:sz w:val="24"/>
        </w:rPr>
        <w:t>района с настоящим решением.</w:t>
      </w:r>
    </w:p>
    <w:p w14:paraId="1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астоящее </w:t>
      </w:r>
      <w:r>
        <w:rPr>
          <w:rFonts w:ascii="Times New Roman" w:hAnsi="Times New Roman"/>
          <w:color w:val="000000"/>
          <w:sz w:val="24"/>
        </w:rPr>
        <w:t xml:space="preserve">решение подлежит официальному опубликованию </w:t>
      </w:r>
      <w:r>
        <w:rPr>
          <w:rFonts w:ascii="Times New Roman" w:hAnsi="Times New Roman"/>
          <w:color w:val="000000"/>
          <w:sz w:val="24"/>
        </w:rPr>
        <w:t xml:space="preserve">в газете </w:t>
      </w:r>
      <w:r>
        <w:rPr>
          <w:rFonts w:ascii="Times New Roman" w:hAnsi="Times New Roman"/>
          <w:color w:val="000000"/>
          <w:sz w:val="24"/>
        </w:rPr>
        <w:t>«Плюсский край»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 xml:space="preserve">путем </w:t>
      </w:r>
      <w:r>
        <w:rPr>
          <w:rFonts w:ascii="Times New Roman" w:hAnsi="Times New Roman"/>
          <w:color w:val="000000"/>
          <w:sz w:val="24"/>
        </w:rPr>
        <w:t>разме</w:t>
      </w:r>
      <w:r>
        <w:rPr>
          <w:rFonts w:ascii="Times New Roman" w:hAnsi="Times New Roman"/>
          <w:color w:val="000000"/>
          <w:sz w:val="24"/>
        </w:rPr>
        <w:t>щения</w:t>
      </w:r>
      <w:r>
        <w:rPr>
          <w:rFonts w:ascii="Times New Roman" w:hAnsi="Times New Roman"/>
          <w:color w:val="000000"/>
          <w:sz w:val="24"/>
        </w:rPr>
        <w:t xml:space="preserve"> на официальном сайте муниципального образования </w:t>
      </w:r>
      <w:r>
        <w:rPr>
          <w:rFonts w:ascii="Times New Roman" w:hAnsi="Times New Roman"/>
          <w:color w:val="000000"/>
          <w:sz w:val="24"/>
        </w:rPr>
        <w:t>«Плюсский район» в сети Интернет.</w:t>
      </w:r>
    </w:p>
    <w:p w14:paraId="1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Настоящее </w:t>
      </w:r>
      <w:r>
        <w:rPr>
          <w:rFonts w:ascii="Times New Roman" w:hAnsi="Times New Roman"/>
          <w:color w:val="000000"/>
          <w:sz w:val="24"/>
        </w:rPr>
        <w:t>решение</w:t>
      </w:r>
      <w:r>
        <w:rPr>
          <w:rFonts w:ascii="Times New Roman" w:hAnsi="Times New Roman"/>
          <w:color w:val="000000"/>
          <w:sz w:val="24"/>
        </w:rPr>
        <w:t xml:space="preserve"> вступает в силу со дня его официального опубликования.</w:t>
      </w:r>
    </w:p>
    <w:p w14:paraId="1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Контроль за исполнением настоящего постановления возложить на руководителя аппарата Администрации Плюсского района. </w:t>
      </w:r>
    </w:p>
    <w:p w14:paraId="17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района                  </w:t>
      </w: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В.В. Аршинов</w:t>
      </w:r>
    </w:p>
    <w:p w14:paraId="1A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1B000000">
      <w:pPr>
        <w:ind w:firstLine="567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  <w:r>
        <w:rPr>
          <w:rFonts w:ascii="Times New Roman" w:hAnsi="Times New Roman"/>
          <w:color w:val="000000"/>
          <w:sz w:val="24"/>
        </w:rPr>
        <w:t>Приложение 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постановлению </w:t>
      </w:r>
      <w:r>
        <w:rPr>
          <w:rFonts w:ascii="Times New Roman" w:hAnsi="Times New Roman"/>
          <w:color w:val="000000"/>
          <w:sz w:val="24"/>
        </w:rPr>
        <w:t>Главы</w:t>
      </w:r>
    </w:p>
    <w:p w14:paraId="1C000000">
      <w:pPr>
        <w:ind w:firstLine="567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Плюсского района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от 19.10.2017 № </w:t>
      </w:r>
      <w:r>
        <w:rPr>
          <w:rFonts w:ascii="Times New Roman" w:hAnsi="Times New Roman"/>
          <w:color w:val="000000"/>
          <w:sz w:val="24"/>
        </w:rPr>
        <w:t>247</w:t>
      </w:r>
    </w:p>
    <w:p w14:paraId="1D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E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Положение о комиссии по соблюдению требований к служебному поведению муниципальных служащих муниципального образования «Плюсский район» и урегулированию конфликта интересов на муниципальной службе</w:t>
      </w:r>
    </w:p>
    <w:p w14:paraId="1F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1. Общее положение</w:t>
      </w:r>
    </w:p>
    <w:p w14:paraId="2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2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Настоящее Положение определяет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color w:val="000000"/>
          <w:sz w:val="24"/>
        </w:rPr>
        <w:t xml:space="preserve">муниципального образования «Плюсский район» </w:t>
      </w:r>
      <w:r>
        <w:rPr>
          <w:rFonts w:ascii="Times New Roman" w:hAnsi="Times New Roman"/>
          <w:color w:val="000000"/>
          <w:sz w:val="24"/>
        </w:rPr>
        <w:t xml:space="preserve">и урегулированию конфликта интересов на муниципальной службе (далее </w:t>
      </w:r>
      <w:r>
        <w:rPr>
          <w:rFonts w:ascii="Times New Roman" w:hAnsi="Times New Roman"/>
          <w:color w:val="000000"/>
          <w:sz w:val="24"/>
        </w:rPr>
        <w:t>- комиссия).</w:t>
      </w:r>
    </w:p>
    <w:p w14:paraId="2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Комиссия в своей деятельности руководствуется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"http://docs.cntd.ru/document/9004937"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Конституцией Российской Федерации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 федеральными законами, актами Президента Российской Федерации и Правительства Российской Федерации, законами и нормативными правовыми актами Псковской области, муниципальными правовыми актами муниципальн</w:t>
      </w:r>
      <w:r>
        <w:rPr>
          <w:rFonts w:ascii="Times New Roman" w:hAnsi="Times New Roman"/>
          <w:color w:val="000000"/>
          <w:sz w:val="24"/>
        </w:rPr>
        <w:t xml:space="preserve">ого образования </w:t>
      </w:r>
      <w:r>
        <w:rPr>
          <w:rFonts w:ascii="Times New Roman" w:hAnsi="Times New Roman"/>
          <w:color w:val="000000"/>
          <w:sz w:val="24"/>
        </w:rPr>
        <w:t>«Плюсский район»</w:t>
      </w:r>
      <w:r>
        <w:rPr>
          <w:rFonts w:ascii="Times New Roman" w:hAnsi="Times New Roman"/>
          <w:color w:val="000000"/>
          <w:sz w:val="24"/>
        </w:rPr>
        <w:t>.</w:t>
      </w:r>
    </w:p>
    <w:p w14:paraId="2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Основны</w:t>
      </w:r>
      <w:r>
        <w:rPr>
          <w:rFonts w:ascii="Times New Roman" w:hAnsi="Times New Roman"/>
          <w:color w:val="000000"/>
          <w:sz w:val="24"/>
        </w:rPr>
        <w:t>ми задачами комиссии являются:</w:t>
      </w:r>
    </w:p>
    <w:p w14:paraId="2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обязанностей, установленных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"http://docs.cntd.ru/document/902135263"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Федеральными законами от 25.12.2008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273-ФЗ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противодействии коррупции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"http://docs.cntd.ru/document/902030664"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от 02.03.2007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25-ФЗ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муниципальной службе в Российской Федерации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, федеральными законами, законами и нормативными правовыми актами Псковской области, муниципальными правовыми актами муниципальн</w:t>
      </w:r>
      <w:r>
        <w:rPr>
          <w:rFonts w:ascii="Times New Roman" w:hAnsi="Times New Roman"/>
          <w:color w:val="000000"/>
          <w:sz w:val="24"/>
        </w:rPr>
        <w:t xml:space="preserve">ого образования </w:t>
      </w:r>
      <w:r>
        <w:rPr>
          <w:rFonts w:ascii="Times New Roman" w:hAnsi="Times New Roman"/>
          <w:color w:val="000000"/>
          <w:sz w:val="24"/>
        </w:rPr>
        <w:t>«Плюсский район»</w:t>
      </w:r>
      <w:r>
        <w:rPr>
          <w:rFonts w:ascii="Times New Roman" w:hAnsi="Times New Roman"/>
          <w:color w:val="000000"/>
          <w:sz w:val="24"/>
        </w:rPr>
        <w:t>.</w:t>
      </w:r>
    </w:p>
    <w:p w14:paraId="2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осуществление м</w:t>
      </w:r>
      <w:r>
        <w:rPr>
          <w:rFonts w:ascii="Times New Roman" w:hAnsi="Times New Roman"/>
          <w:color w:val="000000"/>
          <w:sz w:val="24"/>
        </w:rPr>
        <w:t>ер по предупреждению коррупции.</w:t>
      </w:r>
    </w:p>
    <w:p w14:paraId="2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27000000">
      <w:pPr>
        <w:ind w:firstLine="567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Порядок образования комиссии</w:t>
      </w:r>
    </w:p>
    <w:p w14:paraId="2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29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Состав комиссии утверждается Распоряжением Администрации </w:t>
      </w:r>
      <w:r>
        <w:rPr>
          <w:rFonts w:ascii="Times New Roman" w:hAnsi="Times New Roman"/>
          <w:color w:val="000000"/>
          <w:sz w:val="24"/>
        </w:rPr>
        <w:t>Плюсского района</w:t>
      </w:r>
      <w:r>
        <w:rPr>
          <w:rFonts w:ascii="Times New Roman" w:hAnsi="Times New Roman"/>
          <w:color w:val="000000"/>
          <w:sz w:val="24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</w:t>
      </w:r>
      <w:r>
        <w:rPr>
          <w:rFonts w:ascii="Times New Roman" w:hAnsi="Times New Roman"/>
          <w:color w:val="000000"/>
          <w:sz w:val="24"/>
        </w:rPr>
        <w:t xml:space="preserve">ститель председателя комиссии. </w:t>
      </w:r>
      <w:r>
        <w:rPr>
          <w:rFonts w:ascii="Times New Roman" w:hAnsi="Times New Roman"/>
          <w:color w:val="000000"/>
          <w:sz w:val="24"/>
        </w:rPr>
        <w:t xml:space="preserve">В отсутствие секретаря комиссии его обязанности исполняет один из членов комиссии в соответствии с решением, </w:t>
      </w:r>
      <w:r>
        <w:rPr>
          <w:rFonts w:ascii="Times New Roman" w:hAnsi="Times New Roman"/>
          <w:color w:val="000000"/>
          <w:sz w:val="24"/>
        </w:rPr>
        <w:t>принятым на заседании комиссии.</w:t>
      </w:r>
    </w:p>
    <w:p w14:paraId="2A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Состав комиссии формируется таким образом, чтобы исключить возможность возникновения конфликта интересов, который мог бы повлиять на принимаемое комиссией решение.</w:t>
      </w:r>
    </w:p>
    <w:p w14:paraId="2B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состав комиссии входят:</w:t>
      </w:r>
    </w:p>
    <w:p w14:paraId="2C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председатель комиссии (заместитель Главы администрации Плюсского района по социальным вопросам), заместитель председателя комиссии (сотрудник юридического отдела администрации Плюсского района), секретарь комиссии (заместитель руководителя аппарата администрации Плюсского района); члены комиссии: руководитель аппарата администрации Плюсского района, начальник отдела бухгалтерского учета </w:t>
      </w:r>
      <w:r>
        <w:rPr>
          <w:rFonts w:ascii="Times New Roman" w:hAnsi="Times New Roman"/>
          <w:color w:val="000000"/>
          <w:sz w:val="24"/>
        </w:rPr>
        <w:t xml:space="preserve">                   </w:t>
      </w:r>
      <w:r>
        <w:rPr>
          <w:rFonts w:ascii="Times New Roman" w:hAnsi="Times New Roman"/>
          <w:color w:val="000000"/>
          <w:sz w:val="24"/>
        </w:rPr>
        <w:t>и отчетности администрации Плюсского района;</w:t>
      </w:r>
    </w:p>
    <w:p w14:paraId="2D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представители научных организаций, общественных объединений.</w:t>
      </w:r>
    </w:p>
    <w:p w14:paraId="2E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Число членов комиссии, не замещающих должности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должно составлять не менее одной четверти от</w:t>
      </w:r>
      <w:r>
        <w:rPr>
          <w:rFonts w:ascii="Times New Roman" w:hAnsi="Times New Roman"/>
          <w:color w:val="000000"/>
          <w:sz w:val="24"/>
        </w:rPr>
        <w:t xml:space="preserve"> общего числа членов комиссии.</w:t>
      </w:r>
    </w:p>
    <w:p w14:paraId="2F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заседаниях комиссии с правом совещательного гол</w:t>
      </w:r>
      <w:r>
        <w:rPr>
          <w:rFonts w:ascii="Times New Roman" w:hAnsi="Times New Roman"/>
          <w:color w:val="000000"/>
          <w:sz w:val="24"/>
        </w:rPr>
        <w:t>оса участвуют:</w:t>
      </w:r>
    </w:p>
    <w:p w14:paraId="3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руководитель муниципального служащего, в отношении которого комиссией рассматривается вопрос о соблюдении требований к служебному поведению (требований об урегулировании конфликта интересов), и определяемые председателем комиссии два муниципальных служащих, замещающих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</w:t>
      </w:r>
      <w:r>
        <w:rPr>
          <w:rFonts w:ascii="Times New Roman" w:hAnsi="Times New Roman"/>
          <w:color w:val="000000"/>
          <w:sz w:val="24"/>
        </w:rPr>
        <w:t xml:space="preserve"> рассматривается этот вопрос; </w:t>
      </w:r>
    </w:p>
    <w:p w14:paraId="3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муниципальные служащие, замещающие должности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интересов. Решению принимается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рассматривается этот вопр</w:t>
      </w:r>
      <w:r>
        <w:rPr>
          <w:rFonts w:ascii="Times New Roman" w:hAnsi="Times New Roman"/>
          <w:color w:val="000000"/>
          <w:sz w:val="24"/>
        </w:rPr>
        <w:t>ос, или любого члена комиссии.</w:t>
      </w:r>
    </w:p>
    <w:p w14:paraId="3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</w:t>
      </w:r>
      <w:r>
        <w:rPr>
          <w:rFonts w:ascii="Times New Roman" w:hAnsi="Times New Roman"/>
          <w:color w:val="000000"/>
          <w:sz w:val="24"/>
        </w:rPr>
        <w:t>льными служащими, недопустимо.</w:t>
      </w:r>
    </w:p>
    <w:p w14:paraId="3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письменно. В таком случае соответствующий член комиссии не принимает участия в рассмотрении указанного вопроса и не учитывается при определении кворума по дан</w:t>
      </w:r>
      <w:r>
        <w:rPr>
          <w:rFonts w:ascii="Times New Roman" w:hAnsi="Times New Roman"/>
          <w:color w:val="000000"/>
          <w:sz w:val="24"/>
        </w:rPr>
        <w:t>ному вопросу.</w:t>
      </w:r>
    </w:p>
    <w:p w14:paraId="3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35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Порядок работы комиссии</w:t>
      </w:r>
    </w:p>
    <w:p w14:paraId="3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37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Основаниями для проведени</w:t>
      </w:r>
      <w:r>
        <w:rPr>
          <w:rFonts w:ascii="Times New Roman" w:hAnsi="Times New Roman"/>
          <w:color w:val="000000"/>
          <w:sz w:val="24"/>
        </w:rPr>
        <w:t>я заседания комиссии являются:</w:t>
      </w:r>
    </w:p>
    <w:p w14:paraId="3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представление Главой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материалов проверки обс</w:t>
      </w:r>
      <w:r>
        <w:rPr>
          <w:rFonts w:ascii="Times New Roman" w:hAnsi="Times New Roman"/>
          <w:color w:val="000000"/>
          <w:sz w:val="24"/>
        </w:rPr>
        <w:t>тоятельств, свидетельствующих:</w:t>
      </w:r>
    </w:p>
    <w:p w14:paraId="39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о представлении муниципальным служащим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недостоверных или неполных сведений о доходах, расходах, об имуществе и обязательс</w:t>
      </w:r>
      <w:r>
        <w:rPr>
          <w:rFonts w:ascii="Times New Roman" w:hAnsi="Times New Roman"/>
          <w:color w:val="000000"/>
          <w:sz w:val="24"/>
        </w:rPr>
        <w:t>твах имущественного характера;</w:t>
      </w:r>
    </w:p>
    <w:p w14:paraId="3A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о несоблюдении муниципальным служащим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требований к служебному поведению и (или) требований об урегу</w:t>
      </w:r>
      <w:r>
        <w:rPr>
          <w:rFonts w:ascii="Times New Roman" w:hAnsi="Times New Roman"/>
          <w:color w:val="000000"/>
          <w:sz w:val="24"/>
        </w:rPr>
        <w:t>лировании конфликта интересов;</w:t>
      </w:r>
    </w:p>
    <w:p w14:paraId="3B000000">
      <w:pPr>
        <w:numPr>
          <w:numId w:val="1"/>
        </w:num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предоставлении гражданам</w:t>
      </w:r>
      <w:r>
        <w:rPr>
          <w:rFonts w:ascii="Times New Roman" w:hAnsi="Times New Roman"/>
          <w:color w:val="000000"/>
          <w:sz w:val="24"/>
        </w:rPr>
        <w:t>и, претендующими на замещение должностей муниципальной службы недостоверных или неполных сведений о доходах, расходах, об имуществе и обязательствах имущественного характера;</w:t>
      </w:r>
    </w:p>
    <w:p w14:paraId="3C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поступившее в аппарат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:</w:t>
      </w:r>
    </w:p>
    <w:p w14:paraId="3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обращение гражданина, замещавшего в администрации района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 или некоммерческой организации, если отдельные функции по муниципальному управлению этой организацией входили в его должностные </w:t>
      </w:r>
      <w:r>
        <w:rPr>
          <w:rFonts w:ascii="Times New Roman" w:hAnsi="Times New Roman"/>
          <w:color w:val="000000"/>
          <w:sz w:val="24"/>
        </w:rPr>
        <w:t>(служебные) обязанности, до истечения двух лет со дня увольнения с государственной службы;</w:t>
      </w:r>
    </w:p>
    <w:p w14:paraId="3E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заявление муниципального служащего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</w:t>
      </w:r>
      <w:r>
        <w:rPr>
          <w:rFonts w:ascii="Times New Roman" w:hAnsi="Times New Roman"/>
          <w:color w:val="000000"/>
          <w:sz w:val="24"/>
        </w:rPr>
        <w:t>етей муниципального служащего;</w:t>
      </w:r>
    </w:p>
    <w:p w14:paraId="3F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</w:t>
      </w:r>
      <w:r>
        <w:rPr>
          <w:rFonts w:ascii="Times New Roman" w:hAnsi="Times New Roman"/>
          <w:color w:val="000000"/>
          <w:sz w:val="24"/>
        </w:rPr>
        <w:t>ривести к конфликту интересов;</w:t>
      </w:r>
    </w:p>
    <w:p w14:paraId="4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представление Главы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ме</w:t>
      </w:r>
      <w:r>
        <w:rPr>
          <w:rFonts w:ascii="Times New Roman" w:hAnsi="Times New Roman"/>
          <w:color w:val="000000"/>
          <w:sz w:val="24"/>
        </w:rPr>
        <w:t>р по предупреждению коррупции;</w:t>
      </w:r>
    </w:p>
    <w:p w14:paraId="4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представление Главой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"http://docs.cntd.ru/document/902383514"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статьи 3 Федерального закона от 03.12.2012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230-ФЗ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;</w:t>
      </w:r>
    </w:p>
    <w:p w14:paraId="4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поступившее в соответствии с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"http://docs.cntd.ru/document/902135263"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частью 4 статьи 12 Федерального закона от 25.12.2008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273-ФЗ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противодействии коррупции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 и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"http://docs.cntd.ru/document/901807664"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статьей 64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.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1 Трудового кодекса Российской Федерации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 в Администрацию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</w:t>
      </w:r>
      <w:r>
        <w:rPr>
          <w:rFonts w:ascii="Times New Roman" w:hAnsi="Times New Roman"/>
          <w:color w:val="000000"/>
          <w:sz w:val="24"/>
        </w:rPr>
        <w:t>и комиссией не рассматривался.</w:t>
      </w:r>
    </w:p>
    <w:p w14:paraId="4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материалы о результатах осуществления контроля за расходами </w:t>
      </w:r>
      <w:r>
        <w:rPr>
          <w:rFonts w:ascii="Times New Roman" w:hAnsi="Times New Roman"/>
          <w:color w:val="000000"/>
          <w:sz w:val="24"/>
        </w:rPr>
        <w:t>по каждой совершенной сделке по приобретению цифровых финансовых активов</w:t>
      </w:r>
      <w:r>
        <w:rPr>
          <w:rFonts w:ascii="Times New Roman" w:hAnsi="Times New Roman"/>
          <w:color w:val="000000"/>
          <w:sz w:val="24"/>
        </w:rPr>
        <w:t>, цифровой валюты.</w:t>
      </w:r>
    </w:p>
    <w:p w14:paraId="4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Комиссия не рассматривает сообщения о преступлениях и административных правонарушениях, анонимные обращения, не проводит проверки по фактам н</w:t>
      </w:r>
      <w:r>
        <w:rPr>
          <w:rFonts w:ascii="Times New Roman" w:hAnsi="Times New Roman"/>
          <w:color w:val="000000"/>
          <w:sz w:val="24"/>
        </w:rPr>
        <w:t>арушения служебной дисциплины.</w:t>
      </w:r>
    </w:p>
    <w:p w14:paraId="4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Обращение, указанное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подается гражданином, замещавшим должность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в а</w:t>
      </w:r>
      <w:r>
        <w:rPr>
          <w:rFonts w:ascii="Times New Roman" w:hAnsi="Times New Roman"/>
          <w:color w:val="000000"/>
          <w:sz w:val="24"/>
        </w:rPr>
        <w:t xml:space="preserve">ппарат </w:t>
      </w:r>
      <w:r>
        <w:rPr>
          <w:rFonts w:ascii="Times New Roman" w:hAnsi="Times New Roman"/>
          <w:color w:val="000000"/>
          <w:sz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(некоммерческой)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(некоммерческой)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rFonts w:ascii="Times New Roman" w:hAnsi="Times New Roman"/>
          <w:color w:val="000000"/>
          <w:sz w:val="24"/>
        </w:rPr>
        <w:t>управлении делами</w:t>
      </w:r>
      <w:r>
        <w:rPr>
          <w:rFonts w:ascii="Times New Roman" w:hAnsi="Times New Roman"/>
          <w:color w:val="000000"/>
          <w:sz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"http://docs.cntd.ru/document/902135263"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статьи 12 Федерального закона от 25.12.2008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273-ФЗ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противодействии коррупции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. Обращение, заключение и материалы в течение двух рабочих дней со дня поступления обращения предста</w:t>
      </w:r>
      <w:r>
        <w:rPr>
          <w:rFonts w:ascii="Times New Roman" w:hAnsi="Times New Roman"/>
          <w:color w:val="000000"/>
          <w:sz w:val="24"/>
        </w:rPr>
        <w:t>вляются председателю комиссии.</w:t>
      </w:r>
    </w:p>
    <w:p w14:paraId="4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Обращение, указанное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7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ведомление, указанное в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рассматривается в аппарате </w:t>
      </w:r>
      <w:r>
        <w:rPr>
          <w:rFonts w:ascii="Times New Roman" w:hAnsi="Times New Roman"/>
          <w:color w:val="000000"/>
          <w:sz w:val="24"/>
        </w:rPr>
        <w:t xml:space="preserve"> Администрации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требований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"http://docs.cntd.ru/document/902135263"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статьи 12 Федерального закона от 25.12.2008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273-ФЗ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противодействии коррупции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. </w:t>
      </w:r>
    </w:p>
    <w:p w14:paraId="4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ведомление, указанное в абзаце четвертом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рассматривается </w:t>
      </w:r>
      <w:r>
        <w:rPr>
          <w:rFonts w:ascii="Times New Roman" w:hAnsi="Times New Roman"/>
          <w:color w:val="000000"/>
          <w:sz w:val="24"/>
        </w:rPr>
        <w:t xml:space="preserve">Аппаратом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>, который осуществляет подготовку мотивированного заключения по результ</w:t>
      </w:r>
      <w:r>
        <w:rPr>
          <w:rFonts w:ascii="Times New Roman" w:hAnsi="Times New Roman"/>
          <w:color w:val="000000"/>
          <w:sz w:val="24"/>
        </w:rPr>
        <w:t>атам рассмотрения уведомления.</w:t>
      </w:r>
    </w:p>
    <w:p w14:paraId="49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или уведомлений, указанных в абзаце четвертым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и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должностные лица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Аппарата </w:t>
      </w:r>
      <w:r>
        <w:rPr>
          <w:rFonts w:ascii="Times New Roman" w:hAnsi="Times New Roman"/>
          <w:color w:val="000000"/>
          <w:sz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имеют право проводить собеседование с муниципальным служащим, представившим обращение (уведомление), получать от него письменные пояснения, а Глава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может направлять запросы в государственные органы, органы местного самоуправления </w:t>
      </w:r>
      <w:r>
        <w:rPr>
          <w:rFonts w:ascii="Times New Roman" w:hAnsi="Times New Roman"/>
          <w:color w:val="000000"/>
          <w:sz w:val="24"/>
        </w:rPr>
        <w:t>и заинтересованные организации.</w:t>
      </w:r>
    </w:p>
    <w:p w14:paraId="4A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Обращение (уведомление), заключение и материалы в течение семи рабочих дней со дня поступления обращения (уведомления) представляются председателю комиссии. В случае направления запросов обращение (уведомление), заключение и материалы представляются председателю комиссии в течение 45 дней со дня поступления обращения (уведомления). Указанный срок может быть продлен председателем комисси</w:t>
      </w:r>
      <w:r>
        <w:rPr>
          <w:rFonts w:ascii="Times New Roman" w:hAnsi="Times New Roman"/>
          <w:color w:val="000000"/>
          <w:sz w:val="24"/>
        </w:rPr>
        <w:t>и, но не более чем на 30 дней.</w:t>
      </w:r>
    </w:p>
    <w:p w14:paraId="4B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Председатель комиссии при поступлении к нему информации, содержащей основания для проведения заседания комиссии: </w:t>
      </w:r>
    </w:p>
    <w:p w14:paraId="4C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 10-дневный срок назначает дату заседания комиссии. При этом дата заседания комиссии, не может быть назначена позднее 20 дней со дня поступления указанной информации, за исключением случаев, предусмотренны</w:t>
      </w:r>
      <w:r>
        <w:rPr>
          <w:rFonts w:ascii="Times New Roman" w:hAnsi="Times New Roman"/>
          <w:color w:val="000000"/>
          <w:sz w:val="24"/>
        </w:rPr>
        <w:t xml:space="preserve">х пунктами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4D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color w:val="000000"/>
          <w:sz w:val="24"/>
        </w:rPr>
        <w:t xml:space="preserve">к служебному поведению и (или) требований об урегулировании конфликта интересов, его представителя, членов комиссии и лиц, участвующих </w:t>
      </w:r>
      <w:r>
        <w:rPr>
          <w:rFonts w:ascii="Times New Roman" w:hAnsi="Times New Roman"/>
          <w:color w:val="000000"/>
          <w:sz w:val="24"/>
        </w:rPr>
        <w:t>в заседании комиссии, с информацией, поступившей в аппарат администрации района, и с результатами ее проверки;</w:t>
      </w:r>
    </w:p>
    <w:p w14:paraId="4E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рассматривает ходатайства о приглашении на заседание комиссии лиц, указанных в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 xml:space="preserve">3.4., </w:t>
      </w:r>
      <w:r>
        <w:rPr>
          <w:rFonts w:ascii="Times New Roman" w:hAnsi="Times New Roman"/>
          <w:color w:val="000000"/>
          <w:sz w:val="24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</w:t>
      </w:r>
      <w:r>
        <w:rPr>
          <w:rFonts w:ascii="Times New Roman" w:hAnsi="Times New Roman"/>
          <w:color w:val="000000"/>
          <w:sz w:val="24"/>
        </w:rPr>
        <w:t>ии дополнительных материалов. </w:t>
      </w:r>
    </w:p>
    <w:p w14:paraId="4F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3.8. З</w:t>
      </w:r>
      <w:r>
        <w:rPr>
          <w:rFonts w:ascii="Times New Roman" w:hAnsi="Times New Roman"/>
          <w:color w:val="000000"/>
          <w:sz w:val="24"/>
        </w:rPr>
        <w:t xml:space="preserve">аседание комиссии по рассмотрению заявления, указанного в абзаце третьем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проводится не позднее одного месяца со дня истечения срока, установленного для представления сведений о доходах, расходах, об имуществе и обязательс</w:t>
      </w:r>
      <w:r>
        <w:rPr>
          <w:rFonts w:ascii="Times New Roman" w:hAnsi="Times New Roman"/>
          <w:color w:val="000000"/>
          <w:sz w:val="24"/>
        </w:rPr>
        <w:t>твах имущественного характера.</w:t>
      </w:r>
    </w:p>
    <w:p w14:paraId="5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ведомление, указанное в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1., рассматривается на очередном </w:t>
      </w:r>
      <w:r>
        <w:rPr>
          <w:rFonts w:ascii="Times New Roman" w:hAnsi="Times New Roman"/>
          <w:color w:val="000000"/>
          <w:sz w:val="24"/>
        </w:rPr>
        <w:t>(плановом) заседании комиссии.</w:t>
      </w:r>
    </w:p>
    <w:p w14:paraId="5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 xml:space="preserve">аседание комиссии проводится,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. О намерении лично присутствовать на заседании комиссии муниципальный служащий (гражданин) указывает в обращении, заявлении (уведомлении), представляемых в соответствии с подпун</w:t>
      </w:r>
      <w:r>
        <w:rPr>
          <w:rFonts w:ascii="Times New Roman" w:hAnsi="Times New Roman"/>
          <w:color w:val="000000"/>
          <w:sz w:val="24"/>
        </w:rPr>
        <w:t xml:space="preserve">ктом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</w:p>
    <w:p w14:paraId="5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аседания комиссии могут проводиться в отсутствие муниципального сл</w:t>
      </w:r>
      <w:r>
        <w:rPr>
          <w:rFonts w:ascii="Times New Roman" w:hAnsi="Times New Roman"/>
          <w:color w:val="000000"/>
          <w:sz w:val="24"/>
        </w:rPr>
        <w:t>ужащего (гражданина) в случае:</w:t>
      </w:r>
    </w:p>
    <w:p w14:paraId="5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если в обращении, заявлении (уведомлении), предусмотренных подпунктом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.,</w:t>
      </w:r>
      <w:r>
        <w:rPr>
          <w:rFonts w:ascii="Times New Roman" w:hAnsi="Times New Roman"/>
          <w:color w:val="000000"/>
          <w:sz w:val="24"/>
        </w:rPr>
        <w:t xml:space="preserve"> не содержится указания о намерении муниципального служащего (гражданина) лично присутс</w:t>
      </w:r>
      <w:r>
        <w:rPr>
          <w:rFonts w:ascii="Times New Roman" w:hAnsi="Times New Roman"/>
          <w:color w:val="000000"/>
          <w:sz w:val="24"/>
        </w:rPr>
        <w:t>твовать на заседании комиссии;</w:t>
      </w:r>
    </w:p>
    <w:p w14:paraId="5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если муниципальный служащий (гражданин), намеревающиеся лично присутствовать на заседании комиссии и надлежащим образом извещенные о времени и месте его проведения, не </w:t>
      </w:r>
      <w:r>
        <w:rPr>
          <w:rFonts w:ascii="Times New Roman" w:hAnsi="Times New Roman"/>
          <w:color w:val="000000"/>
          <w:sz w:val="24"/>
        </w:rPr>
        <w:t>явились на заседание комиссии.</w:t>
      </w:r>
    </w:p>
    <w:p w14:paraId="5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Члены комиссии и лица, участвовавшие в заседании комиссии, не вправе разглашать сведения, ставшие им изве</w:t>
      </w:r>
      <w:r>
        <w:rPr>
          <w:rFonts w:ascii="Times New Roman" w:hAnsi="Times New Roman"/>
          <w:color w:val="000000"/>
          <w:sz w:val="24"/>
        </w:rPr>
        <w:t>стными в ходе работы комиссии.</w:t>
      </w:r>
    </w:p>
    <w:p w14:paraId="57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, комиссия приним</w:t>
      </w:r>
      <w:r>
        <w:rPr>
          <w:rFonts w:ascii="Times New Roman" w:hAnsi="Times New Roman"/>
          <w:color w:val="000000"/>
          <w:sz w:val="24"/>
        </w:rPr>
        <w:t>ает одно из следующих решений:</w:t>
      </w:r>
    </w:p>
    <w:p w14:paraId="5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установить, что сведения о доходах, расходах, об имуществе и обязательствах имущественного характера, представленные муниципальным служащим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яв</w:t>
      </w:r>
      <w:r>
        <w:rPr>
          <w:rFonts w:ascii="Times New Roman" w:hAnsi="Times New Roman"/>
          <w:color w:val="000000"/>
          <w:sz w:val="24"/>
        </w:rPr>
        <w:t>ляются достоверными и полными;</w:t>
      </w:r>
    </w:p>
    <w:p w14:paraId="59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установить, что сведения, представленные муниципальным служащим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являются недостоверными и (или) неполными.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применить к муниципальному служащему ко</w:t>
      </w:r>
      <w:r>
        <w:rPr>
          <w:rFonts w:ascii="Times New Roman" w:hAnsi="Times New Roman"/>
          <w:color w:val="000000"/>
          <w:sz w:val="24"/>
        </w:rPr>
        <w:t>нкретную меру ответственности.</w:t>
      </w:r>
    </w:p>
    <w:p w14:paraId="5A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абзаце третьем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комиссия приним</w:t>
      </w:r>
      <w:r>
        <w:rPr>
          <w:rFonts w:ascii="Times New Roman" w:hAnsi="Times New Roman"/>
          <w:color w:val="000000"/>
          <w:sz w:val="24"/>
        </w:rPr>
        <w:t>ает одно из следующих решений:</w:t>
      </w:r>
    </w:p>
    <w:p w14:paraId="5B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установить, что муниципальный служащий соблюдал требования к служебному поведению и (или) требования об урегу</w:t>
      </w:r>
      <w:r>
        <w:rPr>
          <w:rFonts w:ascii="Times New Roman" w:hAnsi="Times New Roman"/>
          <w:color w:val="000000"/>
          <w:sz w:val="24"/>
        </w:rPr>
        <w:t>лировании конфликта интересов;</w:t>
      </w:r>
    </w:p>
    <w:p w14:paraId="5C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применить к муниципальному служащему ко</w:t>
      </w:r>
      <w:r>
        <w:rPr>
          <w:rFonts w:ascii="Times New Roman" w:hAnsi="Times New Roman"/>
          <w:color w:val="000000"/>
          <w:sz w:val="24"/>
        </w:rPr>
        <w:t>нкретную меру ответственности.</w:t>
      </w:r>
    </w:p>
    <w:p w14:paraId="5D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комиссия приним</w:t>
      </w:r>
      <w:r>
        <w:rPr>
          <w:rFonts w:ascii="Times New Roman" w:hAnsi="Times New Roman"/>
          <w:color w:val="000000"/>
          <w:sz w:val="24"/>
        </w:rPr>
        <w:t>ает одно из следующих решений:</w:t>
      </w:r>
    </w:p>
    <w:p w14:paraId="5E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</w:t>
      </w:r>
      <w:r>
        <w:rPr>
          <w:rFonts w:ascii="Times New Roman" w:hAnsi="Times New Roman"/>
          <w:color w:val="000000"/>
          <w:sz w:val="24"/>
        </w:rPr>
        <w:t>стные (служебные) обязанности;</w:t>
      </w:r>
    </w:p>
    <w:p w14:paraId="5F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отказать гражданину в замещении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должностные (служебные) обязаннос</w:t>
      </w:r>
      <w:r>
        <w:rPr>
          <w:rFonts w:ascii="Times New Roman" w:hAnsi="Times New Roman"/>
          <w:color w:val="000000"/>
          <w:sz w:val="24"/>
        </w:rPr>
        <w:t>ти, и мотивировать свой отказ.</w:t>
      </w:r>
    </w:p>
    <w:p w14:paraId="6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абзаце третьем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комиссия приним</w:t>
      </w:r>
      <w:r>
        <w:rPr>
          <w:rFonts w:ascii="Times New Roman" w:hAnsi="Times New Roman"/>
          <w:color w:val="000000"/>
          <w:sz w:val="24"/>
        </w:rPr>
        <w:t>ает одно из следующих решений:</w:t>
      </w:r>
    </w:p>
    <w:p w14:paraId="6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</w:t>
      </w:r>
      <w:r>
        <w:rPr>
          <w:rFonts w:ascii="Times New Roman" w:hAnsi="Times New Roman"/>
          <w:color w:val="000000"/>
          <w:sz w:val="24"/>
        </w:rPr>
        <w:t>ся объективной и уважительной;</w:t>
      </w:r>
    </w:p>
    <w:p w14:paraId="6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признать, что причина непредставления </w:t>
      </w:r>
      <w:r>
        <w:rPr>
          <w:rFonts w:ascii="Times New Roman" w:hAnsi="Times New Roman"/>
          <w:color w:val="000000"/>
          <w:sz w:val="24"/>
        </w:rPr>
        <w:t>муниципальным</w:t>
      </w:r>
      <w:r>
        <w:rPr>
          <w:rFonts w:ascii="Times New Roman" w:hAnsi="Times New Roman"/>
          <w:color w:val="000000"/>
          <w:sz w:val="24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</w:t>
      </w:r>
      <w:r>
        <w:rPr>
          <w:rFonts w:ascii="Times New Roman" w:hAnsi="Times New Roman"/>
          <w:color w:val="000000"/>
          <w:sz w:val="24"/>
        </w:rPr>
        <w:t>дставлению указанных сведений.</w:t>
      </w:r>
    </w:p>
    <w:p w14:paraId="6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применить к муниципальному служащему ко</w:t>
      </w:r>
      <w:r>
        <w:rPr>
          <w:rFonts w:ascii="Times New Roman" w:hAnsi="Times New Roman"/>
          <w:color w:val="000000"/>
          <w:sz w:val="24"/>
        </w:rPr>
        <w:t>нкретную меру ответственности.</w:t>
      </w:r>
    </w:p>
    <w:p w14:paraId="6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абзаце четвертом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комиссия приним</w:t>
      </w:r>
      <w:r>
        <w:rPr>
          <w:rFonts w:ascii="Times New Roman" w:hAnsi="Times New Roman"/>
          <w:color w:val="000000"/>
          <w:sz w:val="24"/>
        </w:rPr>
        <w:t>ает одно из следующих решений:</w:t>
      </w:r>
    </w:p>
    <w:p w14:paraId="6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признать, что при исполнении муниципальным служащим должностных обязанностей к</w:t>
      </w:r>
      <w:r>
        <w:rPr>
          <w:rFonts w:ascii="Times New Roman" w:hAnsi="Times New Roman"/>
          <w:color w:val="000000"/>
          <w:sz w:val="24"/>
        </w:rPr>
        <w:t>онфликт интересов отсутствует;</w:t>
      </w:r>
    </w:p>
    <w:p w14:paraId="6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принять меры по урегулированию конфликта интересов или по </w:t>
      </w:r>
      <w:r>
        <w:rPr>
          <w:rFonts w:ascii="Times New Roman" w:hAnsi="Times New Roman"/>
          <w:color w:val="000000"/>
          <w:sz w:val="24"/>
        </w:rPr>
        <w:t>недопущению его возникновения;</w:t>
      </w:r>
    </w:p>
    <w:p w14:paraId="67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применить к муниципальному служащему ко</w:t>
      </w:r>
      <w:r>
        <w:rPr>
          <w:rFonts w:ascii="Times New Roman" w:hAnsi="Times New Roman"/>
          <w:color w:val="000000"/>
          <w:sz w:val="24"/>
        </w:rPr>
        <w:t>нкретную меру ответственности.</w:t>
      </w:r>
    </w:p>
    <w:p w14:paraId="6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комиссия приним</w:t>
      </w:r>
      <w:r>
        <w:rPr>
          <w:rFonts w:ascii="Times New Roman" w:hAnsi="Times New Roman"/>
          <w:color w:val="000000"/>
          <w:sz w:val="24"/>
        </w:rPr>
        <w:t>ает одно из следующих решений:</w:t>
      </w:r>
    </w:p>
    <w:p w14:paraId="69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признать, что сведения, представленные муниципальным служащим в соответствии с частью 1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"http://docs.cntd.ru/document/902383514"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статьи 3 Федерального закона от 03.12.2012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230-ФЗ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являются </w:t>
      </w:r>
      <w:r>
        <w:rPr>
          <w:rFonts w:ascii="Times New Roman" w:hAnsi="Times New Roman"/>
          <w:color w:val="000000"/>
          <w:sz w:val="24"/>
        </w:rPr>
        <w:t>достоверными и полными;</w:t>
      </w:r>
    </w:p>
    <w:p w14:paraId="6A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признать, что сведения, представленные муниципальным служащим в соответствии с частью 1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"http://docs.cntd.ru/document/902383514"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статьи 3 Федерального закона от 03.12.2012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230-ФЗ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являются недостоверными и (или) неполными.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государственные органы в соответствии с их к</w:t>
      </w:r>
      <w:r>
        <w:rPr>
          <w:rFonts w:ascii="Times New Roman" w:hAnsi="Times New Roman"/>
          <w:color w:val="000000"/>
          <w:sz w:val="24"/>
        </w:rPr>
        <w:t>омпетенцией.</w:t>
      </w:r>
    </w:p>
    <w:p w14:paraId="6B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вопросов, предусмотренных подпунктами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1., при наличии к тому оснований комиссия может принять иное, чем предусмотрено пунктами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, решение. Основания и мотивы принятия такого решения должны быть отражены в</w:t>
      </w:r>
      <w:r>
        <w:rPr>
          <w:rFonts w:ascii="Times New Roman" w:hAnsi="Times New Roman"/>
          <w:color w:val="000000"/>
          <w:sz w:val="24"/>
        </w:rPr>
        <w:t xml:space="preserve"> протоколе заседания комиссии.</w:t>
      </w:r>
    </w:p>
    <w:p w14:paraId="6C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По итогам рассмотрения вопроса, указанного в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1., комиссия принимает в отношении гражданина, замещавшего должность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одно из следующих решений:</w:t>
      </w:r>
    </w:p>
    <w:p w14:paraId="6D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</w:t>
      </w:r>
      <w:r>
        <w:rPr>
          <w:rFonts w:ascii="Times New Roman" w:hAnsi="Times New Roman"/>
          <w:color w:val="000000"/>
          <w:sz w:val="24"/>
        </w:rPr>
        <w:t>стные (служебные) обязанности;</w:t>
      </w:r>
    </w:p>
    <w:p w14:paraId="6E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"http://docs.cntd.ru/document/902135263"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статьи 12 Федерального закона от 25.12.2008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№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 xml:space="preserve"> 273-ФЗ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«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О противодействии коррупции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 xml:space="preserve">района </w:t>
      </w:r>
      <w:r>
        <w:rPr>
          <w:rFonts w:ascii="Times New Roman" w:hAnsi="Times New Roman"/>
          <w:color w:val="000000"/>
          <w:sz w:val="24"/>
        </w:rPr>
        <w:t>проинформировать об указанных обстоятельствах органы прокурат</w:t>
      </w:r>
      <w:r>
        <w:rPr>
          <w:rFonts w:ascii="Times New Roman" w:hAnsi="Times New Roman"/>
          <w:color w:val="000000"/>
          <w:sz w:val="24"/>
        </w:rPr>
        <w:t>уры и уведомившую организацию.</w:t>
      </w:r>
    </w:p>
    <w:p w14:paraId="6F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22) По итогам рассмотрения вопроса, указанного в подпункте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комиссия принимает одно из следующих реше</w:t>
      </w:r>
      <w:r>
        <w:rPr>
          <w:rFonts w:ascii="Times New Roman" w:hAnsi="Times New Roman"/>
          <w:color w:val="000000"/>
          <w:sz w:val="24"/>
        </w:rPr>
        <w:t>ний:</w:t>
      </w:r>
    </w:p>
    <w:p w14:paraId="7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установить, что муниципальный служащий соблюдал требования к служебному поведению и (или) требования об урегу</w:t>
      </w:r>
      <w:r>
        <w:rPr>
          <w:rFonts w:ascii="Times New Roman" w:hAnsi="Times New Roman"/>
          <w:color w:val="000000"/>
          <w:sz w:val="24"/>
        </w:rPr>
        <w:t>лировании конфликта интересов;</w:t>
      </w:r>
    </w:p>
    <w:p w14:paraId="7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</w:t>
      </w:r>
      <w:r>
        <w:rPr>
          <w:rFonts w:ascii="Times New Roman" w:hAnsi="Times New Roman"/>
          <w:color w:val="000000"/>
          <w:sz w:val="24"/>
        </w:rPr>
        <w:t>нкретную меру ответственности.</w:t>
      </w:r>
    </w:p>
    <w:p w14:paraId="7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Для исполнения решений комиссии могут быть подготовлены проекты нормативных правовых актов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поручений Главы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которые представляются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на рассмотрение.</w:t>
      </w:r>
    </w:p>
    <w:p w14:paraId="7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Решения комиссии по вопросам, указанным в пункте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принимаются тайным голосованием простым большинством голосов присутствующих</w:t>
      </w:r>
      <w:r>
        <w:rPr>
          <w:rFonts w:ascii="Times New Roman" w:hAnsi="Times New Roman"/>
          <w:color w:val="000000"/>
          <w:sz w:val="24"/>
        </w:rPr>
        <w:t xml:space="preserve"> на заседании членов комиссии.</w:t>
      </w:r>
    </w:p>
    <w:p w14:paraId="7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Решения комиссии оформляются протоколами, которые подписывают члены комиссии, принимавши</w:t>
      </w:r>
      <w:r>
        <w:rPr>
          <w:rFonts w:ascii="Times New Roman" w:hAnsi="Times New Roman"/>
          <w:color w:val="000000"/>
          <w:sz w:val="24"/>
        </w:rPr>
        <w:t>е участие в заседании комиссии.</w:t>
      </w:r>
    </w:p>
    <w:p w14:paraId="7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1., для Главы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, носит обязательный характер.</w:t>
      </w:r>
    </w:p>
    <w:p w14:paraId="7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протоколе заседания комисси</w:t>
      </w:r>
      <w:r>
        <w:rPr>
          <w:rFonts w:ascii="Times New Roman" w:hAnsi="Times New Roman"/>
          <w:color w:val="000000"/>
          <w:sz w:val="24"/>
        </w:rPr>
        <w:t>и указываются:</w:t>
      </w:r>
    </w:p>
    <w:p w14:paraId="7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8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формулировка каждого из рассматриваемых на заседании комиссии вопросов с указанием фамилии, имени, отчества, </w:t>
      </w:r>
      <w:r>
        <w:rPr>
          <w:rFonts w:ascii="Times New Roman" w:hAnsi="Times New Roman"/>
          <w:color w:val="000000"/>
          <w:sz w:val="24"/>
        </w:rPr>
        <w:t>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</w:t>
      </w:r>
      <w:r>
        <w:rPr>
          <w:rFonts w:ascii="Times New Roman" w:hAnsi="Times New Roman"/>
          <w:color w:val="000000"/>
          <w:sz w:val="24"/>
        </w:rPr>
        <w:t>лировании конфликта интересов;</w:t>
      </w:r>
    </w:p>
    <w:p w14:paraId="79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предъявляемые к муниципальному служащему претензии; материалы</w:t>
      </w:r>
      <w:r>
        <w:rPr>
          <w:rFonts w:ascii="Times New Roman" w:hAnsi="Times New Roman"/>
          <w:color w:val="000000"/>
          <w:sz w:val="24"/>
        </w:rPr>
        <w:t>, на которых они основываются;</w:t>
      </w:r>
    </w:p>
    <w:p w14:paraId="7A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содержание пояснений государственного служащего и других лиц по существу предъявляемых претензий;</w:t>
      </w:r>
    </w:p>
    <w:p w14:paraId="7B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фамилии, имена, отчества выступивших на заседании лиц и крат</w:t>
      </w:r>
      <w:r>
        <w:rPr>
          <w:rFonts w:ascii="Times New Roman" w:hAnsi="Times New Roman"/>
          <w:color w:val="000000"/>
          <w:sz w:val="24"/>
        </w:rPr>
        <w:t>кое содержание их выступлений;</w:t>
      </w:r>
    </w:p>
    <w:p w14:paraId="7C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источник информации, содержащий основания для проведения заседания комиссии, дата поступления информации </w:t>
      </w:r>
      <w:r>
        <w:rPr>
          <w:rFonts w:ascii="Times New Roman" w:hAnsi="Times New Roman"/>
          <w:color w:val="000000"/>
          <w:sz w:val="24"/>
        </w:rPr>
        <w:t>в Администрацию района;</w:t>
      </w:r>
    </w:p>
    <w:p w14:paraId="7D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ж) результаты голосования;</w:t>
      </w:r>
    </w:p>
    <w:p w14:paraId="7E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з) решен</w:t>
      </w:r>
      <w:r>
        <w:rPr>
          <w:rFonts w:ascii="Times New Roman" w:hAnsi="Times New Roman"/>
          <w:color w:val="000000"/>
          <w:sz w:val="24"/>
        </w:rPr>
        <w:t>ие и обоснование его принятия.</w:t>
      </w:r>
    </w:p>
    <w:p w14:paraId="7F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</w:t>
      </w:r>
      <w:r>
        <w:rPr>
          <w:rFonts w:ascii="Times New Roman" w:hAnsi="Times New Roman"/>
          <w:color w:val="000000"/>
          <w:sz w:val="24"/>
        </w:rPr>
        <w:t>комлен муниципальный служащий.</w:t>
      </w:r>
    </w:p>
    <w:p w14:paraId="80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28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Копии протокола заседания комиссии в 7-дневный срок со дня заседания комиссии направляются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>, полностью или в виде выписок из не</w:t>
      </w:r>
      <w:r>
        <w:rPr>
          <w:rFonts w:ascii="Times New Roman" w:hAnsi="Times New Roman"/>
          <w:color w:val="000000"/>
          <w:sz w:val="24"/>
        </w:rPr>
        <w:t>го - муниципальному служащему.</w:t>
      </w:r>
    </w:p>
    <w:p w14:paraId="81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29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Глава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оглашается на ближайшем заседании комиссии и принимае</w:t>
      </w:r>
      <w:r>
        <w:rPr>
          <w:rFonts w:ascii="Times New Roman" w:hAnsi="Times New Roman"/>
          <w:color w:val="000000"/>
          <w:sz w:val="24"/>
        </w:rPr>
        <w:t>тся к сведению без обсуждения.</w:t>
      </w:r>
    </w:p>
    <w:p w14:paraId="82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</w:t>
      </w:r>
      <w:r>
        <w:rPr>
          <w:rFonts w:ascii="Times New Roman" w:hAnsi="Times New Roman"/>
          <w:color w:val="000000"/>
          <w:sz w:val="24"/>
        </w:rPr>
        <w:t>и актами Российской Федерации.</w:t>
      </w:r>
    </w:p>
    <w:p w14:paraId="83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31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документы о совершении указанного действия (бездействия) и подтверждающие такой факт материалы в органы, в компетенцию которых входит рассмотрение данных</w:t>
      </w:r>
      <w:r>
        <w:rPr>
          <w:rFonts w:ascii="Times New Roman" w:hAnsi="Times New Roman"/>
          <w:color w:val="000000"/>
          <w:sz w:val="24"/>
        </w:rPr>
        <w:t xml:space="preserve"> материалов, в 3-дневный срок.</w:t>
      </w:r>
    </w:p>
    <w:p w14:paraId="84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32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Копия протокола заседания комиссии (выписка из него) приобщаются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</w:t>
      </w:r>
      <w:r>
        <w:rPr>
          <w:rFonts w:ascii="Times New Roman" w:hAnsi="Times New Roman"/>
          <w:color w:val="000000"/>
          <w:sz w:val="24"/>
        </w:rPr>
        <w:t>лировании конфликта интересов.</w:t>
      </w:r>
    </w:p>
    <w:p w14:paraId="85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33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Выписка из решения комиссии, заверенная подписью секретаря комиссии и печатью аппарата</w:t>
      </w:r>
      <w:r>
        <w:rPr>
          <w:rFonts w:ascii="Times New Roman" w:hAnsi="Times New Roman"/>
          <w:color w:val="000000"/>
          <w:sz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вручается гражданину, замещавшему должность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района</w:t>
      </w:r>
      <w:r>
        <w:rPr>
          <w:rFonts w:ascii="Times New Roman" w:hAnsi="Times New Roman"/>
          <w:color w:val="000000"/>
          <w:sz w:val="24"/>
        </w:rPr>
        <w:t xml:space="preserve">, в отношении которого рассматривался вопрос, указанный в абзаце втором подпункта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пункта 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1., под роспись. В случае отсутствия гражданина на заседании комиссии,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</w:t>
      </w:r>
      <w:r>
        <w:rPr>
          <w:rFonts w:ascii="Times New Roman" w:hAnsi="Times New Roman"/>
          <w:color w:val="000000"/>
          <w:sz w:val="24"/>
        </w:rPr>
        <w:t>я комиссии.</w:t>
      </w:r>
    </w:p>
    <w:p w14:paraId="86000000">
      <w:pPr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34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Организационно-техническое и документационное обеспечение деятельности комиссии,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14:paraId="87000000">
      <w:pPr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993" w:footer="708" w:gutter="0" w:header="708" w:left="1701" w:right="850" w:top="125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.HEADERTEXT"/>
    <w:link w:val="Style_10_ch"/>
    <w:pPr>
      <w:widowControl w:val="0"/>
      <w:ind/>
    </w:pPr>
    <w:rPr>
      <w:color w:val="2B4279"/>
      <w:sz w:val="24"/>
    </w:rPr>
  </w:style>
  <w:style w:styleId="Style_10_ch" w:type="character">
    <w:name w:val=".HEADERTEXT"/>
    <w:link w:val="Style_10"/>
    <w:rPr>
      <w:color w:val="2B4279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b w:val="1"/>
    </w:rPr>
  </w:style>
  <w:style w:styleId="Style_2_ch" w:type="character">
    <w:name w:val="heading 1"/>
    <w:basedOn w:val="Style_4_ch"/>
    <w:link w:val="Style_2"/>
    <w:rPr>
      <w:b w:val="1"/>
    </w:rPr>
  </w:style>
  <w:style w:styleId="Style_3" w:type="paragraph">
    <w:name w:val="Hyperlink"/>
    <w:basedOn w:val="Style_13"/>
    <w:link w:val="Style_3_ch"/>
    <w:rPr>
      <w:color w:val="0000FF"/>
      <w:u w:val="single"/>
    </w:rPr>
  </w:style>
  <w:style w:styleId="Style_3_ch" w:type="character">
    <w:name w:val="Hyperlink"/>
    <w:basedOn w:val="Style_13_ch"/>
    <w:link w:val="Style_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ind w:firstLine="1260" w:left="-1260"/>
      <w:outlineLvl w:val="1"/>
    </w:pPr>
    <w:rPr>
      <w:b w:val="1"/>
    </w:rPr>
  </w:style>
  <w:style w:styleId="Style_1_ch" w:type="character">
    <w:name w:val="heading 2"/>
    <w:basedOn w:val="Style_4_ch"/>
    <w:link w:val="Style_1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2023-07-04T17:53:34Z</dcterms:modified>
</cp:coreProperties>
</file>