
<file path=[Content_Types].xml><?xml version="1.0" encoding="utf-8"?>
<Types xmlns="http://schemas.openxmlformats.org/package/2006/content-types">
  <Default ContentType="image/x-wmf" Extension="w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A000000">
      <w:pPr>
        <w:spacing w:after="0" w:before="0"/>
        <w:ind w:firstLine="0" w:left="0" w:right="0"/>
        <w:jc w:val="center"/>
      </w:pPr>
      <w:r>
        <w:rPr>
          <w:rFonts w:ascii="Times New Roman" w:hAnsi="Times New Roman"/>
          <w:sz w:val="24"/>
        </w:rPr>
        <w:t>             </w:t>
      </w:r>
      <w:r>
        <w:rPr>
          <w:rFonts w:ascii="Times New Roman" w:hAnsi="Times New Roman"/>
          <w:sz w:val="24"/>
        </w:rPr>
        <w:t xml:space="preserve">         </w:t>
      </w:r>
      <w:r>
        <w:drawing>
          <wp:inline>
            <wp:extent cx="686054" cy="857377"/>
            <wp:docPr hidden="false" id="2" name="Picture 2"/>
            <a:graphic>
              <a:graphicData uri="http://schemas.openxmlformats.org/drawingml/2006/picture">
                <pic:pic>
                  <pic:nvPicPr>
                    <pic:cNvPr hidden="false" id="1" name="Picture 1"/>
                    <pic:cNvPicPr preferRelativeResize="true"/>
                  </pic:nvPicPr>
                  <pic:blipFill>
                    <a:blip r:embed="rId7"/>
                    <a:srcRect b="-21" l="-27" r="-27" t="-21"/>
                    <a:stretch/>
                  </pic:blipFill>
                  <pic:spPr>
                    <a:xfrm flipH="false" flipV="false" rot="0">
                      <a:ext cx="686054" cy="857377"/>
                    </a:xfrm>
                    <a:prstGeom prst="rect"/>
                  </pic:spPr>
                </pic:pic>
              </a:graphicData>
            </a:graphic>
          </wp:inline>
        </w:drawing>
      </w:r>
      <w:r>
        <w:rPr>
          <w:rFonts w:ascii="Times New Roman" w:hAnsi="Times New Roman"/>
          <w:sz w:val="24"/>
        </w:rPr>
        <w:t xml:space="preserve">                                    </w:t>
      </w:r>
    </w:p>
    <w:p w14:paraId="0B000000">
      <w:pPr>
        <w:spacing w:after="0" w:before="0"/>
        <w:ind w:firstLine="0" w:left="0" w:right="0"/>
        <w:rPr>
          <w:rFonts w:ascii="Times New Roman" w:hAnsi="Times New Roman"/>
          <w:sz w:val="24"/>
        </w:rPr>
      </w:pPr>
    </w:p>
    <w:p w14:paraId="0C000000">
      <w:pPr>
        <w:spacing w:after="0" w:before="0"/>
        <w:ind w:firstLine="0" w:left="0" w:right="0"/>
        <w:jc w:val="center"/>
      </w:pPr>
      <w:r>
        <w:rPr>
          <w:rFonts w:ascii="Times New Roman" w:hAnsi="Times New Roman"/>
          <w:sz w:val="24"/>
        </w:rPr>
        <w:t>ПСКОВСКАЯ ОБЛАСТЬ</w:t>
      </w:r>
    </w:p>
    <w:p w14:paraId="0D000000">
      <w:pPr>
        <w:spacing w:after="0" w:before="0"/>
        <w:ind w:firstLine="0" w:left="0" w:right="0"/>
        <w:jc w:val="center"/>
        <w:rPr>
          <w:rFonts w:ascii="Times New Roman" w:hAnsi="Times New Roman"/>
          <w:sz w:val="24"/>
        </w:rPr>
      </w:pPr>
    </w:p>
    <w:p w14:paraId="0E000000">
      <w:pPr>
        <w:spacing w:after="0" w:before="0"/>
        <w:ind w:firstLine="0" w:left="0" w:right="0"/>
        <w:jc w:val="center"/>
      </w:pPr>
      <w:r>
        <w:rPr>
          <w:rFonts w:ascii="Times New Roman" w:hAnsi="Times New Roman"/>
          <w:sz w:val="24"/>
        </w:rPr>
        <w:t>АДМИНИСТРАЦИЯ ПЛЮССКОГО РАЙОНА</w:t>
      </w:r>
    </w:p>
    <w:p w14:paraId="0F000000">
      <w:pPr>
        <w:spacing w:after="0" w:before="0"/>
        <w:ind w:firstLine="0" w:left="0" w:right="0"/>
        <w:jc w:val="center"/>
        <w:rPr>
          <w:rFonts w:ascii="Times New Roman" w:hAnsi="Times New Roman"/>
          <w:sz w:val="24"/>
        </w:rPr>
      </w:pPr>
    </w:p>
    <w:p w14:paraId="10000000">
      <w:pPr>
        <w:spacing w:after="0" w:before="0"/>
        <w:ind w:firstLine="0" w:left="0" w:right="0"/>
        <w:jc w:val="center"/>
      </w:pPr>
      <w:r>
        <w:rPr>
          <w:rFonts w:ascii="Times New Roman" w:hAnsi="Times New Roman"/>
          <w:b w:val="1"/>
          <w:sz w:val="24"/>
        </w:rPr>
        <w:t>ПОСТАНОВЛЕНИЕ</w:t>
      </w:r>
    </w:p>
    <w:p w14:paraId="11000000">
      <w:pPr>
        <w:spacing w:after="0" w:before="0"/>
        <w:ind w:firstLine="0" w:left="0" w:right="0"/>
        <w:jc w:val="center"/>
        <w:rPr>
          <w:rFonts w:ascii="Times New Roman" w:hAnsi="Times New Roman"/>
          <w:sz w:val="24"/>
        </w:rPr>
      </w:pPr>
    </w:p>
    <w:p w14:paraId="12000000">
      <w:pPr>
        <w:spacing w:after="0" w:before="0"/>
        <w:ind w:firstLine="0" w:left="0" w:right="0"/>
      </w:pPr>
      <w:r>
        <w:rPr>
          <w:rFonts w:ascii="Times New Roman" w:hAnsi="Times New Roman"/>
          <w:sz w:val="24"/>
          <w:u w:val="single"/>
        </w:rPr>
        <w:t>от 09.08.2021 № 234</w:t>
      </w:r>
    </w:p>
    <w:p w14:paraId="13000000">
      <w:pPr>
        <w:spacing w:after="0" w:before="0"/>
        <w:ind w:firstLine="0" w:left="0" w:right="0"/>
      </w:pPr>
      <w:r>
        <w:rPr>
          <w:rFonts w:ascii="Times New Roman" w:hAnsi="Times New Roman"/>
          <w:sz w:val="24"/>
        </w:rPr>
        <w:t>р. п. Плюсса</w:t>
      </w:r>
    </w:p>
    <w:p w14:paraId="14000000">
      <w:pPr>
        <w:widowControl w:val="0"/>
        <w:spacing w:after="0" w:before="0"/>
        <w:ind w:firstLine="0" w:left="0" w:right="0"/>
        <w:rPr>
          <w:rFonts w:ascii="Times New Roman" w:hAnsi="Times New Roman"/>
          <w:sz w:val="24"/>
        </w:rPr>
      </w:pPr>
    </w:p>
    <w:tbl>
      <w:tblPr>
        <w:tblStyle w:val="Style_2"/>
        <w:tblInd w:type="dxa" w:w="-109"/>
        <w:tblLayout w:type="fixed"/>
        <w:tblCellMar>
          <w:top w:type="dxa" w:w="0"/>
          <w:left w:type="dxa" w:w="108"/>
          <w:bottom w:type="dxa" w:w="0"/>
          <w:right w:type="dxa" w:w="108"/>
        </w:tblCellMar>
      </w:tblPr>
      <w:tblGrid>
        <w:gridCol w:w="5247"/>
        <w:gridCol w:w="4386"/>
      </w:tblGrid>
      <w:tr>
        <w:tc>
          <w:tcPr>
            <w:tcW w:type="dxa" w:w="5247"/>
            <w:shd w:fill="auto" w:val="clear"/>
            <w:tcMar>
              <w:top w:type="dxa" w:w="0"/>
              <w:left w:type="dxa" w:w="108"/>
              <w:bottom w:type="dxa" w:w="0"/>
              <w:right w:type="dxa" w:w="108"/>
            </w:tcMar>
          </w:tcPr>
          <w:p w14:paraId="15000000">
            <w:pPr>
              <w:widowControl w:val="0"/>
              <w:spacing w:after="0" w:before="0"/>
              <w:ind w:firstLine="0" w:left="0" w:right="0"/>
              <w:jc w:val="both"/>
            </w:pPr>
            <w:r>
              <w:rPr>
                <w:rFonts w:ascii="Times New Roman" w:hAnsi="Times New Roman"/>
                <w:sz w:val="24"/>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w:t>
            </w:r>
          </w:p>
        </w:tc>
        <w:tc>
          <w:tcPr>
            <w:tcW w:type="dxa" w:w="4386"/>
            <w:shd w:fill="auto" w:val="clear"/>
            <w:tcMar>
              <w:top w:type="dxa" w:w="0"/>
              <w:left w:type="dxa" w:w="108"/>
              <w:bottom w:type="dxa" w:w="0"/>
              <w:right w:type="dxa" w:w="108"/>
            </w:tcMar>
          </w:tcPr>
          <w:p w14:paraId="16000000">
            <w:pPr>
              <w:widowControl w:val="0"/>
              <w:spacing w:after="0" w:before="0"/>
              <w:ind w:firstLine="0" w:left="0" w:right="0"/>
              <w:jc w:val="both"/>
              <w:rPr>
                <w:rFonts w:ascii="Times New Roman" w:hAnsi="Times New Roman"/>
                <w:sz w:val="24"/>
              </w:rPr>
            </w:pPr>
          </w:p>
        </w:tc>
      </w:tr>
    </w:tbl>
    <w:p w14:paraId="17000000">
      <w:pPr>
        <w:widowControl w:val="0"/>
        <w:spacing w:after="0" w:before="0"/>
        <w:ind w:firstLine="0" w:left="0" w:right="0"/>
        <w:jc w:val="both"/>
        <w:rPr>
          <w:rFonts w:ascii="Times New Roman" w:hAnsi="Times New Roman"/>
          <w:sz w:val="24"/>
        </w:rPr>
      </w:pPr>
    </w:p>
    <w:p w14:paraId="18000000">
      <w:pPr>
        <w:widowControl w:val="0"/>
        <w:spacing w:after="0" w:before="0"/>
        <w:ind w:firstLine="0" w:left="0" w:right="0"/>
        <w:jc w:val="both"/>
      </w:pPr>
      <w:r>
        <w:rPr>
          <w:rFonts w:ascii="Times New Roman" w:hAnsi="Times New Roman"/>
          <w:sz w:val="24"/>
        </w:rPr>
        <w:tab/>
      </w:r>
      <w:r>
        <w:rPr>
          <w:rFonts w:ascii="Times New Roman" w:hAnsi="Times New Roman"/>
          <w:sz w:val="24"/>
        </w:rPr>
        <w:t>В соответствии со статьёй 40 Градостроительного кодекса Российской Федерации, Федеральным законом № 131-ФЗ от 06 октября 2003 года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Плюсского района от 25 июня 2021 года № 179 «Об утверждении типового Административного регламента предоставления муниципальной услуги», администрация Плюсского района ПОСТАНОВЛЯЕТ:</w:t>
      </w:r>
    </w:p>
    <w:p w14:paraId="19000000">
      <w:pPr>
        <w:widowControl w:val="0"/>
        <w:spacing w:after="0" w:before="0"/>
        <w:ind w:firstLine="708" w:left="0" w:right="0"/>
        <w:jc w:val="both"/>
      </w:pPr>
      <w:r>
        <w:rPr>
          <w:rFonts w:ascii="Times New Roman" w:hAnsi="Times New Roman"/>
          <w:sz w:val="24"/>
        </w:rPr>
        <w:t>1. Утвердить Административный регламент предоставления муниципальной услуги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согласно приложению 1.</w:t>
      </w:r>
    </w:p>
    <w:p w14:paraId="1A000000">
      <w:pPr>
        <w:widowControl w:val="0"/>
        <w:spacing w:after="0" w:before="0"/>
        <w:ind w:firstLine="0" w:left="0" w:right="0"/>
        <w:jc w:val="both"/>
      </w:pPr>
      <w:r>
        <w:rPr>
          <w:rFonts w:ascii="Times New Roman" w:hAnsi="Times New Roman"/>
          <w:sz w:val="24"/>
        </w:rPr>
        <w:tab/>
      </w:r>
      <w:r>
        <w:rPr>
          <w:rFonts w:ascii="Times New Roman" w:hAnsi="Times New Roman"/>
          <w:sz w:val="24"/>
        </w:rPr>
        <w:t>2. Настоящее постановление вступает в силу с момента опубликования в районной газете «Плюсский край».</w:t>
      </w:r>
    </w:p>
    <w:p w14:paraId="1B000000">
      <w:pPr>
        <w:widowControl w:val="0"/>
        <w:spacing w:after="0" w:before="0"/>
        <w:ind w:firstLine="708" w:left="0" w:right="0"/>
        <w:jc w:val="both"/>
      </w:pPr>
      <w:r>
        <w:rPr>
          <w:rFonts w:ascii="Times New Roman" w:hAnsi="Times New Roman"/>
          <w:sz w:val="24"/>
        </w:rPr>
        <w:t xml:space="preserve">3. Разместить настоящее постановление </w:t>
      </w:r>
      <w:bookmarkStart w:id="1" w:name="_Hlk79496435"/>
      <w:r>
        <w:rPr>
          <w:rFonts w:ascii="Times New Roman" w:hAnsi="Times New Roman"/>
          <w:sz w:val="24"/>
        </w:rPr>
        <w:t xml:space="preserve">на официальном сайте муниципального образования «Плюсский район» в информационно-телекоммуникационной сети Интернет </w:t>
      </w:r>
      <w:r>
        <w:rPr>
          <w:rStyle w:val="Style_3_ch"/>
          <w:rFonts w:ascii="Times New Roman" w:hAnsi="Times New Roman"/>
          <w:sz w:val="24"/>
        </w:rPr>
        <w:fldChar w:fldCharType="begin"/>
      </w:r>
      <w:r>
        <w:rPr>
          <w:rStyle w:val="Style_3_ch"/>
          <w:rFonts w:ascii="Times New Roman" w:hAnsi="Times New Roman"/>
          <w:sz w:val="24"/>
        </w:rPr>
        <w:instrText>HYPERLINK "http://pljussa.reg60.ru/"</w:instrText>
      </w:r>
      <w:r>
        <w:rPr>
          <w:rStyle w:val="Style_3_ch"/>
          <w:rFonts w:ascii="Times New Roman" w:hAnsi="Times New Roman"/>
          <w:sz w:val="24"/>
        </w:rPr>
        <w:fldChar w:fldCharType="separate"/>
      </w:r>
      <w:r>
        <w:rPr>
          <w:rStyle w:val="Style_3_ch"/>
          <w:rFonts w:ascii="Times New Roman" w:hAnsi="Times New Roman"/>
          <w:sz w:val="24"/>
        </w:rPr>
        <w:t>http</w:t>
      </w:r>
      <w:r>
        <w:rPr>
          <w:rStyle w:val="Style_3_ch"/>
          <w:rFonts w:ascii="Times New Roman" w:hAnsi="Times New Roman"/>
          <w:sz w:val="24"/>
        </w:rPr>
        <w:t>://</w:t>
      </w:r>
      <w:r>
        <w:rPr>
          <w:rStyle w:val="Style_3_ch"/>
          <w:rFonts w:ascii="Times New Roman" w:hAnsi="Times New Roman"/>
          <w:sz w:val="24"/>
        </w:rPr>
        <w:t>pljussa</w:t>
      </w:r>
      <w:r>
        <w:rPr>
          <w:rStyle w:val="Style_3_ch"/>
          <w:rFonts w:ascii="Times New Roman" w:hAnsi="Times New Roman"/>
          <w:sz w:val="24"/>
        </w:rPr>
        <w:t>.</w:t>
      </w:r>
      <w:r>
        <w:rPr>
          <w:rStyle w:val="Style_3_ch"/>
          <w:rFonts w:ascii="Times New Roman" w:hAnsi="Times New Roman"/>
          <w:sz w:val="24"/>
        </w:rPr>
        <w:t>reg</w:t>
      </w:r>
      <w:r>
        <w:rPr>
          <w:rStyle w:val="Style_3_ch"/>
          <w:rFonts w:ascii="Times New Roman" w:hAnsi="Times New Roman"/>
          <w:sz w:val="24"/>
        </w:rPr>
        <w:t>60.</w:t>
      </w:r>
      <w:r>
        <w:rPr>
          <w:rStyle w:val="Style_3_ch"/>
          <w:rFonts w:ascii="Times New Roman" w:hAnsi="Times New Roman"/>
          <w:sz w:val="24"/>
        </w:rPr>
        <w:t>ru</w:t>
      </w:r>
      <w:r>
        <w:rPr>
          <w:rStyle w:val="Style_3_ch"/>
          <w:rFonts w:ascii="Times New Roman" w:hAnsi="Times New Roman"/>
          <w:sz w:val="24"/>
        </w:rPr>
        <w:fldChar w:fldCharType="end"/>
      </w:r>
      <w:r>
        <w:rPr>
          <w:rFonts w:ascii="Times New Roman" w:hAnsi="Times New Roman"/>
          <w:sz w:val="24"/>
        </w:rPr>
        <w:t>.</w:t>
      </w:r>
    </w:p>
    <w:p w14:paraId="1C000000">
      <w:pPr>
        <w:widowControl w:val="0"/>
        <w:spacing w:after="0" w:before="0"/>
        <w:ind w:firstLine="0" w:left="0" w:right="0"/>
        <w:jc w:val="both"/>
      </w:pPr>
      <w:r>
        <w:rPr>
          <w:rFonts w:ascii="Times New Roman" w:hAnsi="Times New Roman"/>
          <w:sz w:val="24"/>
        </w:rPr>
        <w:tab/>
      </w:r>
      <w:bookmarkEnd w:id="1"/>
      <w:r>
        <w:rPr>
          <w:rFonts w:ascii="Times New Roman" w:hAnsi="Times New Roman"/>
          <w:sz w:val="24"/>
        </w:rPr>
        <w:t>4. Контроль за исполнением настоящего постановления возложить на первого заместителя Главы администрации Плюсского района, председателя комитета по вопросам ЖКХ, строительству и дорожному хозяйству.</w:t>
      </w:r>
    </w:p>
    <w:p w14:paraId="1D000000">
      <w:pPr>
        <w:widowControl w:val="0"/>
        <w:spacing w:after="0" w:before="0"/>
        <w:ind w:firstLine="0" w:left="0" w:right="0"/>
        <w:jc w:val="both"/>
        <w:rPr>
          <w:rFonts w:ascii="Times New Roman" w:hAnsi="Times New Roman"/>
          <w:sz w:val="24"/>
        </w:rPr>
      </w:pPr>
    </w:p>
    <w:p w14:paraId="1E000000">
      <w:pPr>
        <w:widowControl w:val="0"/>
        <w:spacing w:after="0" w:before="0"/>
        <w:ind w:firstLine="0" w:left="0" w:right="0"/>
        <w:jc w:val="both"/>
        <w:rPr>
          <w:rFonts w:ascii="Times New Roman" w:hAnsi="Times New Roman"/>
          <w:sz w:val="24"/>
        </w:rPr>
      </w:pPr>
    </w:p>
    <w:p w14:paraId="1F000000">
      <w:pPr>
        <w:widowControl w:val="0"/>
        <w:spacing w:after="0" w:before="0"/>
        <w:ind w:firstLine="0" w:left="0" w:right="0"/>
        <w:jc w:val="both"/>
      </w:pPr>
      <w:r>
        <w:rPr>
          <w:rFonts w:ascii="Times New Roman" w:hAnsi="Times New Roman"/>
          <w:sz w:val="24"/>
        </w:rPr>
        <w:t>Глава Плюсского района                                                                                                             В. В. Аршинов</w:t>
      </w:r>
    </w:p>
    <w:p w14:paraId="20000000">
      <w:pPr>
        <w:widowControl w:val="0"/>
        <w:spacing w:after="0" w:before="0"/>
        <w:ind w:firstLine="0" w:left="0" w:right="0"/>
        <w:jc w:val="center"/>
        <w:rPr>
          <w:rFonts w:ascii="Times New Roman" w:hAnsi="Times New Roman"/>
          <w:b w:val="1"/>
          <w:sz w:val="24"/>
        </w:rPr>
      </w:pPr>
    </w:p>
    <w:p w14:paraId="21000000">
      <w:pPr>
        <w:widowControl w:val="0"/>
        <w:spacing w:after="0" w:before="0"/>
        <w:ind w:firstLine="0" w:left="0" w:right="0"/>
        <w:jc w:val="both"/>
        <w:rPr>
          <w:rFonts w:ascii="Times New Roman" w:hAnsi="Times New Roman"/>
          <w:b w:val="1"/>
          <w:sz w:val="24"/>
        </w:rPr>
      </w:pPr>
    </w:p>
    <w:tbl>
      <w:tblPr>
        <w:tblStyle w:val="Style_2"/>
        <w:tblInd w:type="dxa" w:w="-109"/>
        <w:tblLayout w:type="fixed"/>
        <w:tblCellMar>
          <w:top w:type="dxa" w:w="0"/>
          <w:left w:type="dxa" w:w="108"/>
          <w:bottom w:type="dxa" w:w="0"/>
          <w:right w:type="dxa" w:w="108"/>
        </w:tblCellMar>
      </w:tblPr>
      <w:tblGrid>
        <w:gridCol w:w="4805"/>
        <w:gridCol w:w="4828"/>
      </w:tblGrid>
      <w:tr>
        <w:tc>
          <w:tcPr>
            <w:tcW w:type="dxa" w:w="4805"/>
            <w:shd w:fill="auto" w:val="clear"/>
            <w:tcMar>
              <w:top w:type="dxa" w:w="0"/>
              <w:left w:type="dxa" w:w="108"/>
              <w:bottom w:type="dxa" w:w="0"/>
              <w:right w:type="dxa" w:w="108"/>
            </w:tcMar>
          </w:tcPr>
          <w:p w14:paraId="22000000">
            <w:pPr>
              <w:widowControl w:val="0"/>
              <w:spacing w:after="0" w:before="0"/>
              <w:ind w:firstLine="0" w:left="0" w:right="0"/>
              <w:jc w:val="center"/>
            </w:pPr>
            <w:bookmarkStart w:id="2" w:name="_Hlk76554374"/>
            <w:bookmarkEnd w:id="2"/>
          </w:p>
        </w:tc>
        <w:tc>
          <w:tcPr>
            <w:tcW w:type="dxa" w:w="4828"/>
            <w:shd w:fill="auto" w:val="clear"/>
            <w:tcMar>
              <w:top w:type="dxa" w:w="0"/>
              <w:left w:type="dxa" w:w="108"/>
              <w:bottom w:type="dxa" w:w="0"/>
              <w:right w:type="dxa" w:w="108"/>
            </w:tcMar>
          </w:tcPr>
          <w:p w14:paraId="23000000">
            <w:pPr>
              <w:widowControl w:val="0"/>
              <w:spacing w:after="0" w:before="0"/>
              <w:ind w:firstLine="0" w:left="0" w:right="0"/>
              <w:jc w:val="center"/>
              <w:rPr>
                <w:rFonts w:ascii="Times New Roman" w:hAnsi="Times New Roman"/>
                <w:sz w:val="24"/>
              </w:rPr>
            </w:pPr>
          </w:p>
          <w:p w14:paraId="24000000">
            <w:pPr>
              <w:widowControl w:val="0"/>
              <w:spacing w:after="0" w:before="0"/>
              <w:ind w:firstLine="0" w:left="0" w:right="0"/>
              <w:jc w:val="center"/>
              <w:rPr>
                <w:rFonts w:ascii="Times New Roman" w:hAnsi="Times New Roman"/>
                <w:sz w:val="24"/>
              </w:rPr>
            </w:pPr>
          </w:p>
          <w:p w14:paraId="25000000">
            <w:pPr>
              <w:widowControl w:val="0"/>
              <w:spacing w:after="0" w:before="0"/>
              <w:ind w:firstLine="0" w:left="0" w:right="0"/>
              <w:jc w:val="center"/>
            </w:pPr>
            <w:r>
              <w:rPr>
                <w:rFonts w:ascii="Times New Roman" w:hAnsi="Times New Roman"/>
                <w:sz w:val="24"/>
              </w:rPr>
              <w:t xml:space="preserve">Приложение 1 </w:t>
            </w:r>
          </w:p>
          <w:p w14:paraId="26000000">
            <w:pPr>
              <w:widowControl w:val="0"/>
              <w:spacing w:after="0" w:before="0"/>
              <w:ind w:firstLine="0" w:left="0" w:right="0"/>
              <w:jc w:val="center"/>
            </w:pPr>
            <w:r>
              <w:rPr>
                <w:rFonts w:ascii="Times New Roman" w:hAnsi="Times New Roman"/>
                <w:sz w:val="24"/>
              </w:rPr>
              <w:t>к постановлению администрации Плюсского района от 09.08.2021 № 234</w:t>
            </w:r>
          </w:p>
        </w:tc>
      </w:tr>
    </w:tbl>
    <w:p w14:paraId="27000000">
      <w:pPr>
        <w:pStyle w:val="Style_4"/>
        <w:widowControl w:val="0"/>
        <w:ind w:firstLine="0" w:left="0" w:right="0"/>
        <w:jc w:val="center"/>
        <w:rPr>
          <w:rFonts w:ascii="Times New Roman" w:hAnsi="Times New Roman"/>
          <w:sz w:val="24"/>
        </w:rPr>
      </w:pPr>
    </w:p>
    <w:p w14:paraId="28000000">
      <w:pPr>
        <w:pStyle w:val="Style_4"/>
        <w:ind w:firstLine="0" w:left="0" w:right="0"/>
        <w:jc w:val="center"/>
      </w:pPr>
      <w:r>
        <w:rPr>
          <w:rFonts w:ascii="Times New Roman" w:hAnsi="Times New Roman"/>
          <w:sz w:val="24"/>
        </w:rPr>
        <w:t>Административный регламент</w:t>
      </w:r>
    </w:p>
    <w:p w14:paraId="29000000">
      <w:pPr>
        <w:pStyle w:val="Style_4"/>
        <w:ind w:firstLine="0" w:left="0" w:right="0"/>
        <w:jc w:val="center"/>
      </w:pPr>
      <w:r>
        <w:rPr>
          <w:rFonts w:ascii="Times New Roman" w:hAnsi="Times New Roman"/>
          <w:sz w:val="24"/>
        </w:rPr>
        <w:t xml:space="preserve">предоставления муниципальной услуги «Принятие решения о подготовке документации по планировке территории, внесении изменений в документацию </w:t>
      </w:r>
    </w:p>
    <w:p w14:paraId="2A000000">
      <w:pPr>
        <w:pStyle w:val="Style_4"/>
        <w:ind w:firstLine="0" w:left="0" w:right="0"/>
        <w:jc w:val="center"/>
      </w:pPr>
      <w:r>
        <w:rPr>
          <w:rFonts w:ascii="Times New Roman" w:hAnsi="Times New Roman"/>
          <w:sz w:val="24"/>
        </w:rPr>
        <w:t>по планировке территории или ее отдельные части на основании заявлений физических или юридических лиц»</w:t>
      </w:r>
    </w:p>
    <w:p w14:paraId="2B000000">
      <w:pPr>
        <w:pStyle w:val="Style_5"/>
        <w:ind w:firstLine="0" w:left="0" w:right="0"/>
        <w:jc w:val="both"/>
        <w:rPr>
          <w:rFonts w:ascii="Times New Roman" w:hAnsi="Times New Roman"/>
          <w:sz w:val="24"/>
        </w:rPr>
      </w:pPr>
    </w:p>
    <w:p w14:paraId="2C000000">
      <w:pPr>
        <w:pStyle w:val="Style_4"/>
        <w:numPr>
          <w:ilvl w:val="0"/>
          <w:numId w:val="0"/>
        </w:numPr>
        <w:ind w:firstLine="0" w:left="0" w:right="0"/>
        <w:jc w:val="center"/>
      </w:pPr>
      <w:r>
        <w:rPr>
          <w:rFonts w:ascii="Times New Roman" w:hAnsi="Times New Roman"/>
          <w:sz w:val="24"/>
        </w:rPr>
        <w:t>I</w:t>
      </w:r>
      <w:r>
        <w:rPr>
          <w:rFonts w:ascii="Times New Roman" w:hAnsi="Times New Roman"/>
          <w:sz w:val="24"/>
        </w:rPr>
        <w:t>. Общие положения</w:t>
      </w:r>
    </w:p>
    <w:p w14:paraId="2D000000">
      <w:pPr>
        <w:widowControl w:val="0"/>
        <w:spacing w:after="0" w:before="0"/>
        <w:ind w:firstLine="540" w:left="0" w:right="0"/>
        <w:jc w:val="center"/>
      </w:pPr>
      <w:r>
        <w:rPr>
          <w:rFonts w:ascii="Times New Roman" w:hAnsi="Times New Roman"/>
          <w:b w:val="1"/>
          <w:sz w:val="24"/>
        </w:rPr>
        <w:t>1.1. Предмет регулирования административного регламента</w:t>
      </w:r>
    </w:p>
    <w:p w14:paraId="2E000000">
      <w:pPr>
        <w:pStyle w:val="Style_5"/>
        <w:ind w:firstLine="540" w:left="0" w:right="0"/>
        <w:jc w:val="both"/>
      </w:pPr>
      <w:r>
        <w:rPr>
          <w:rFonts w:ascii="Times New Roman" w:hAnsi="Times New Roman"/>
          <w:sz w:val="24"/>
        </w:rPr>
        <w:t>Настоящий административный регламент представляет собой нормативный правовой акт, устанавливающий порядок предоставления муниципальной услуги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(далее - муниципальная услуга), стандарт предоставления муниципальной услуги.</w:t>
      </w:r>
    </w:p>
    <w:p w14:paraId="2F000000">
      <w:pPr>
        <w:pStyle w:val="Style_5"/>
        <w:ind w:firstLine="540" w:left="0" w:right="0"/>
        <w:jc w:val="both"/>
      </w:pPr>
      <w:r>
        <w:rPr>
          <w:rFonts w:ascii="Times New Roman" w:hAnsi="Times New Roman"/>
          <w:sz w:val="24"/>
        </w:rPr>
        <w:t>Настоящий 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выполнения административных процедур при предоставлении муниципальной услуги.</w:t>
      </w:r>
    </w:p>
    <w:p w14:paraId="30000000">
      <w:pPr>
        <w:widowControl w:val="0"/>
        <w:spacing w:after="0" w:before="0"/>
        <w:ind w:firstLine="540" w:left="0" w:right="0"/>
        <w:jc w:val="center"/>
      </w:pPr>
      <w:r>
        <w:rPr>
          <w:rFonts w:ascii="Times New Roman" w:hAnsi="Times New Roman"/>
          <w:b w:val="1"/>
          <w:sz w:val="24"/>
        </w:rPr>
        <w:t>1.2. Круг заявителей</w:t>
      </w:r>
    </w:p>
    <w:p w14:paraId="31000000">
      <w:pPr>
        <w:pStyle w:val="Style_5"/>
        <w:ind w:firstLine="540" w:left="0" w:right="0"/>
        <w:jc w:val="both"/>
      </w:pPr>
      <w:r>
        <w:rPr>
          <w:rFonts w:ascii="Times New Roman" w:hAnsi="Times New Roman"/>
          <w:sz w:val="24"/>
        </w:rPr>
        <w:t>Заявителями на получение муниципальной услуги являются физические или юридические лица, заинтересованные в разработке документации по планировке территории (проектов планировки территории, проектов межевания территории в составе проекта планировки территории или в виде отдельного документа), внесении изменений                в документацию по планировке территории или ее отдельные части (далее - заявители).</w:t>
      </w:r>
    </w:p>
    <w:p w14:paraId="32000000">
      <w:pPr>
        <w:widowControl w:val="0"/>
        <w:spacing w:after="0" w:before="0"/>
        <w:ind w:firstLine="0" w:left="0" w:right="0"/>
      </w:pPr>
      <w:r>
        <w:rPr>
          <w:rFonts w:ascii="Times New Roman" w:hAnsi="Times New Roman"/>
          <w:b w:val="1"/>
          <w:sz w:val="24"/>
        </w:rPr>
        <w:t>1.3. Требования к порядку информирования о предоставлении муниципальной услуги</w:t>
      </w:r>
    </w:p>
    <w:p w14:paraId="33000000">
      <w:pPr>
        <w:pStyle w:val="Style_5"/>
        <w:ind w:firstLine="540" w:left="0" w:right="0"/>
        <w:jc w:val="both"/>
      </w:pPr>
      <w:r>
        <w:rPr>
          <w:rFonts w:ascii="Times New Roman" w:hAnsi="Times New Roman"/>
          <w:sz w:val="24"/>
        </w:rPr>
        <w:t>1.3.1. Сведения о месте нахождения, контактных телефонах и графике работы организаций, участвующих в предоставлении муниципальной услуги.</w:t>
      </w:r>
    </w:p>
    <w:p w14:paraId="34000000">
      <w:pPr>
        <w:pStyle w:val="Style_5"/>
        <w:ind w:firstLine="540" w:left="0" w:right="0"/>
        <w:jc w:val="both"/>
      </w:pPr>
      <w:bookmarkStart w:id="3" w:name="_Hlk79502502"/>
      <w:r>
        <w:rPr>
          <w:rFonts w:ascii="Times New Roman" w:hAnsi="Times New Roman"/>
          <w:sz w:val="24"/>
        </w:rPr>
        <w:t>1.3.1.1. Уполномоченный орган местного самоуправления – Администрация Плюсского района (далее – уполномоченный орган):</w:t>
      </w:r>
    </w:p>
    <w:p w14:paraId="35000000">
      <w:pPr>
        <w:pStyle w:val="Style_5"/>
        <w:ind w:firstLine="540" w:left="0" w:right="0"/>
        <w:jc w:val="both"/>
      </w:pPr>
      <w:r>
        <w:rPr>
          <w:rFonts w:ascii="Times New Roman" w:hAnsi="Times New Roman"/>
          <w:sz w:val="24"/>
        </w:rPr>
        <w:t>юридический адрес: 181000, Псковская область, р.п. Плюсса, ул. Школьная, д. 1 А;</w:t>
      </w:r>
    </w:p>
    <w:p w14:paraId="36000000">
      <w:pPr>
        <w:pStyle w:val="Style_5"/>
        <w:ind w:firstLine="540" w:left="0" w:right="0"/>
        <w:jc w:val="both"/>
      </w:pPr>
      <w:r>
        <w:rPr>
          <w:rFonts w:ascii="Times New Roman" w:hAnsi="Times New Roman"/>
          <w:sz w:val="24"/>
        </w:rPr>
        <w:t>почтовый адрес: 181000, Псковская область, р.п. Плюсса, ул. Школьная, д. 1 А;</w:t>
      </w:r>
    </w:p>
    <w:p w14:paraId="37000000">
      <w:pPr>
        <w:pStyle w:val="Style_5"/>
        <w:ind w:firstLine="540" w:left="0" w:right="0"/>
        <w:jc w:val="both"/>
      </w:pPr>
      <w:r>
        <w:rPr>
          <w:rFonts w:ascii="Times New Roman" w:hAnsi="Times New Roman"/>
          <w:sz w:val="24"/>
        </w:rPr>
        <w:t>телефоны: приемная 8(811233)216-33;</w:t>
      </w:r>
    </w:p>
    <w:p w14:paraId="38000000">
      <w:pPr>
        <w:pStyle w:val="Style_5"/>
        <w:ind w:firstLine="540" w:left="0" w:right="0"/>
        <w:jc w:val="both"/>
      </w:pPr>
      <w:r>
        <w:rPr>
          <w:rFonts w:ascii="Times New Roman" w:hAnsi="Times New Roman"/>
          <w:sz w:val="24"/>
        </w:rPr>
        <w:t>график работы: понедельник - четверг: с 08.24 - 17.30, пятница с 08.24 - 17.00, обед с 13.00 - 14.00;</w:t>
      </w:r>
    </w:p>
    <w:p w14:paraId="39000000">
      <w:pPr>
        <w:pStyle w:val="Style_5"/>
        <w:ind w:firstLine="540" w:left="0" w:right="0"/>
        <w:jc w:val="both"/>
      </w:pPr>
      <w:r>
        <w:rPr>
          <w:rFonts w:ascii="Times New Roman" w:hAnsi="Times New Roman"/>
          <w:sz w:val="24"/>
        </w:rPr>
        <w:t xml:space="preserve">адрес электронной почты: </w:t>
      </w:r>
      <w:r>
        <w:rPr>
          <w:rStyle w:val="Style_3_ch"/>
          <w:rFonts w:ascii="Times New Roman" w:hAnsi="Times New Roman"/>
          <w:sz w:val="24"/>
        </w:rPr>
        <w:fldChar w:fldCharType="begin"/>
      </w:r>
      <w:r>
        <w:rPr>
          <w:rStyle w:val="Style_3_ch"/>
          <w:rFonts w:ascii="Times New Roman" w:hAnsi="Times New Roman"/>
          <w:sz w:val="24"/>
        </w:rPr>
        <w:instrText>HYPERLINK "mailto:pljussa@reg60.ru"</w:instrText>
      </w:r>
      <w:r>
        <w:rPr>
          <w:rStyle w:val="Style_3_ch"/>
          <w:rFonts w:ascii="Times New Roman" w:hAnsi="Times New Roman"/>
          <w:sz w:val="24"/>
        </w:rPr>
        <w:fldChar w:fldCharType="separate"/>
      </w:r>
      <w:r>
        <w:rPr>
          <w:rStyle w:val="Style_3_ch"/>
          <w:rFonts w:ascii="Times New Roman" w:hAnsi="Times New Roman"/>
          <w:sz w:val="24"/>
        </w:rPr>
        <w:t>pljussa@reg60.ru</w:t>
      </w:r>
      <w:r>
        <w:rPr>
          <w:rStyle w:val="Style_3_ch"/>
          <w:rFonts w:ascii="Times New Roman" w:hAnsi="Times New Roman"/>
          <w:sz w:val="24"/>
        </w:rPr>
        <w:fldChar w:fldCharType="end"/>
      </w:r>
      <w:r>
        <w:rPr>
          <w:rFonts w:ascii="Times New Roman" w:hAnsi="Times New Roman"/>
          <w:sz w:val="24"/>
        </w:rPr>
        <w:t>.</w:t>
      </w:r>
    </w:p>
    <w:p w14:paraId="3A000000">
      <w:pPr>
        <w:widowControl w:val="0"/>
        <w:spacing w:after="0" w:before="0"/>
        <w:ind w:firstLine="0" w:left="0" w:right="0"/>
        <w:jc w:val="both"/>
      </w:pPr>
      <w:bookmarkStart w:id="4" w:name="_Hlk79502042"/>
      <w:r>
        <w:rPr>
          <w:rFonts w:ascii="Times New Roman" w:hAnsi="Times New Roman"/>
          <w:sz w:val="24"/>
        </w:rPr>
        <w:t xml:space="preserve">  </w:t>
      </w:r>
      <w:r>
        <w:rPr>
          <w:rFonts w:ascii="Times New Roman" w:hAnsi="Times New Roman"/>
          <w:sz w:val="24"/>
        </w:rPr>
        <w:t xml:space="preserve">официальный сайт муниципального образования «Плюсский район» в информационно-телекоммуникационной сети Интернет </w:t>
      </w:r>
      <w:r>
        <w:rPr>
          <w:rStyle w:val="Style_3_ch"/>
          <w:rFonts w:ascii="Times New Roman" w:hAnsi="Times New Roman"/>
          <w:sz w:val="24"/>
        </w:rPr>
        <w:fldChar w:fldCharType="begin"/>
      </w:r>
      <w:r>
        <w:rPr>
          <w:rStyle w:val="Style_3_ch"/>
          <w:rFonts w:ascii="Times New Roman" w:hAnsi="Times New Roman"/>
          <w:sz w:val="24"/>
        </w:rPr>
        <w:instrText>HYPERLINK "http://pljussa.reg60.ru"</w:instrText>
      </w:r>
      <w:r>
        <w:rPr>
          <w:rStyle w:val="Style_3_ch"/>
          <w:rFonts w:ascii="Times New Roman" w:hAnsi="Times New Roman"/>
          <w:sz w:val="24"/>
        </w:rPr>
        <w:fldChar w:fldCharType="separate"/>
      </w:r>
      <w:r>
        <w:rPr>
          <w:rStyle w:val="Style_3_ch"/>
          <w:rFonts w:ascii="Times New Roman" w:hAnsi="Times New Roman"/>
          <w:sz w:val="24"/>
        </w:rPr>
        <w:t>http</w:t>
      </w:r>
      <w:r>
        <w:rPr>
          <w:rStyle w:val="Style_3_ch"/>
          <w:rFonts w:ascii="Times New Roman" w:hAnsi="Times New Roman"/>
          <w:sz w:val="24"/>
        </w:rPr>
        <w:t>://</w:t>
      </w:r>
      <w:r>
        <w:rPr>
          <w:rStyle w:val="Style_3_ch"/>
          <w:rFonts w:ascii="Times New Roman" w:hAnsi="Times New Roman"/>
          <w:sz w:val="24"/>
        </w:rPr>
        <w:t>pljussa</w:t>
      </w:r>
      <w:r>
        <w:rPr>
          <w:rStyle w:val="Style_3_ch"/>
          <w:rFonts w:ascii="Times New Roman" w:hAnsi="Times New Roman"/>
          <w:sz w:val="24"/>
        </w:rPr>
        <w:t>.</w:t>
      </w:r>
      <w:r>
        <w:rPr>
          <w:rStyle w:val="Style_3_ch"/>
          <w:rFonts w:ascii="Times New Roman" w:hAnsi="Times New Roman"/>
          <w:sz w:val="24"/>
        </w:rPr>
        <w:t>reg</w:t>
      </w:r>
      <w:r>
        <w:rPr>
          <w:rStyle w:val="Style_3_ch"/>
          <w:rFonts w:ascii="Times New Roman" w:hAnsi="Times New Roman"/>
          <w:sz w:val="24"/>
        </w:rPr>
        <w:t>60.</w:t>
      </w:r>
      <w:r>
        <w:rPr>
          <w:rStyle w:val="Style_3_ch"/>
          <w:rFonts w:ascii="Times New Roman" w:hAnsi="Times New Roman"/>
          <w:sz w:val="24"/>
        </w:rPr>
        <w:t>ru</w:t>
      </w:r>
      <w:r>
        <w:rPr>
          <w:rStyle w:val="Style_3_ch"/>
          <w:rFonts w:ascii="Times New Roman" w:hAnsi="Times New Roman"/>
          <w:sz w:val="24"/>
        </w:rPr>
        <w:fldChar w:fldCharType="end"/>
      </w:r>
      <w:r>
        <w:rPr>
          <w:rFonts w:ascii="Times New Roman" w:hAnsi="Times New Roman"/>
          <w:sz w:val="24"/>
        </w:rPr>
        <w:t xml:space="preserve">. </w:t>
      </w:r>
      <w:r>
        <w:rPr>
          <w:rFonts w:ascii="Montserrat" w:hAnsi="Montserrat"/>
          <w:b w:val="1"/>
          <w:i w:val="0"/>
          <w:caps w:val="0"/>
          <w:color w:val="273350"/>
          <w:spacing w:val="0"/>
          <w:sz w:val="24"/>
          <w:highlight w:val="white"/>
        </w:rPr>
        <w:t>https://plyusskij-r58.gosweb.gosuslugi.ru</w:t>
      </w:r>
    </w:p>
    <w:p w14:paraId="3B000000">
      <w:pPr>
        <w:pStyle w:val="Style_5"/>
        <w:ind w:firstLine="540" w:left="0" w:right="0"/>
        <w:jc w:val="both"/>
      </w:pPr>
      <w:bookmarkEnd w:id="3"/>
      <w:bookmarkEnd w:id="4"/>
      <w:r>
        <w:rPr>
          <w:rFonts w:ascii="Times New Roman" w:hAnsi="Times New Roman"/>
          <w:sz w:val="24"/>
        </w:rPr>
        <w:t>1.3.1.2. Государственное бюджетное учреждение «Многофункциональный центр предоставления государственных и муниципальных услуг Псковской области»                                  (далее - МФЦ):</w:t>
      </w:r>
    </w:p>
    <w:p w14:paraId="3C000000">
      <w:pPr>
        <w:pStyle w:val="Style_5"/>
        <w:ind w:firstLine="540" w:left="0" w:right="0"/>
        <w:jc w:val="both"/>
      </w:pPr>
      <w:r>
        <w:rPr>
          <w:rFonts w:ascii="Times New Roman" w:hAnsi="Times New Roman"/>
          <w:sz w:val="24"/>
        </w:rPr>
        <w:t>Сведения о местонахождении районных отделов МФЦ, осуществляющих прием заявителей, номерах телефонов для справок (консультаций), графике (режиме) работы размещаются на сайте МФЦ (</w:t>
      </w:r>
      <w:r>
        <w:rPr>
          <w:rFonts w:ascii="Times New Roman" w:hAnsi="Times New Roman"/>
          <w:sz w:val="24"/>
        </w:rPr>
        <w:t>https</w:t>
      </w:r>
      <w:r>
        <w:rPr>
          <w:rFonts w:ascii="Times New Roman" w:hAnsi="Times New Roman"/>
          <w:sz w:val="24"/>
        </w:rPr>
        <w:t>:mfc.</w:t>
      </w:r>
      <w:r>
        <w:rPr>
          <w:rFonts w:ascii="Times New Roman" w:hAnsi="Times New Roman"/>
          <w:sz w:val="24"/>
        </w:rPr>
        <w:t>pskov</w:t>
      </w:r>
      <w:r>
        <w:rPr>
          <w:rFonts w:ascii="Times New Roman" w:hAnsi="Times New Roman"/>
          <w:sz w:val="24"/>
        </w:rPr>
        <w:t>.ru) и на информационных стендах МФЦ.</w:t>
      </w:r>
    </w:p>
    <w:p w14:paraId="3D000000">
      <w:pPr>
        <w:pStyle w:val="Style_5"/>
        <w:ind w:firstLine="540" w:left="0" w:right="0"/>
        <w:jc w:val="both"/>
      </w:pPr>
      <w:r>
        <w:rPr>
          <w:rFonts w:ascii="Times New Roman" w:hAnsi="Times New Roman"/>
          <w:sz w:val="24"/>
        </w:rPr>
        <w:t>1.3.2. Информация по вопросам предоставления муниципальной услуги размещается:</w:t>
      </w:r>
    </w:p>
    <w:p w14:paraId="3E000000">
      <w:pPr>
        <w:pStyle w:val="Style_5"/>
        <w:ind w:firstLine="540" w:left="0" w:right="0"/>
        <w:jc w:val="both"/>
      </w:pPr>
      <w:r>
        <w:rPr>
          <w:rFonts w:ascii="Times New Roman" w:hAnsi="Times New Roman"/>
          <w:sz w:val="24"/>
        </w:rPr>
        <w:t>в информационно-телекоммуникационных сетях общего пользования;</w:t>
      </w:r>
    </w:p>
    <w:p w14:paraId="3F000000">
      <w:pPr>
        <w:widowControl w:val="0"/>
        <w:spacing w:after="0" w:before="0"/>
        <w:ind w:firstLine="0" w:left="0" w:right="0"/>
        <w:jc w:val="both"/>
      </w:pPr>
      <w:r>
        <w:rPr>
          <w:rFonts w:ascii="Times New Roman" w:hAnsi="Times New Roman"/>
          <w:sz w:val="24"/>
        </w:rPr>
        <w:t xml:space="preserve">    </w:t>
      </w:r>
      <w:r>
        <w:rPr>
          <w:rFonts w:ascii="Times New Roman" w:hAnsi="Times New Roman"/>
          <w:sz w:val="24"/>
        </w:rPr>
        <w:t>на официальном сайте муниципального образования «Плюсский район» в информационно-телекоммуникационной сети Интернет</w:t>
      </w:r>
      <w:r>
        <w:rPr>
          <w:rFonts w:ascii="Times New Roman" w:hAnsi="Times New Roman"/>
          <w:sz w:val="24"/>
        </w:rPr>
        <w:t xml:space="preserve"> (далее - официальный сайт);</w:t>
      </w:r>
    </w:p>
    <w:p w14:paraId="40000000">
      <w:pPr>
        <w:pStyle w:val="Style_5"/>
        <w:ind w:firstLine="540" w:left="0" w:right="0"/>
        <w:jc w:val="both"/>
      </w:pPr>
      <w:r>
        <w:rPr>
          <w:rFonts w:ascii="Times New Roman" w:hAnsi="Times New Roman"/>
          <w:sz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14:paraId="41000000">
      <w:pPr>
        <w:pStyle w:val="Style_5"/>
        <w:ind w:firstLine="540" w:left="0" w:right="0"/>
        <w:jc w:val="both"/>
      </w:pPr>
      <w:r>
        <w:rPr>
          <w:rFonts w:ascii="Times New Roman" w:hAnsi="Times New Roman"/>
          <w:sz w:val="24"/>
        </w:rPr>
        <w:t>на официальном сайте МФЦ;</w:t>
      </w:r>
    </w:p>
    <w:p w14:paraId="42000000">
      <w:pPr>
        <w:pStyle w:val="Style_5"/>
        <w:ind w:firstLine="540" w:left="0" w:right="0"/>
        <w:jc w:val="both"/>
      </w:pPr>
      <w:r>
        <w:rPr>
          <w:rFonts w:ascii="Times New Roman" w:hAnsi="Times New Roman"/>
          <w:sz w:val="24"/>
        </w:rPr>
        <w:t>на информационных стендах уполномоченного органа, МФЦ.</w:t>
      </w:r>
    </w:p>
    <w:p w14:paraId="43000000">
      <w:pPr>
        <w:pStyle w:val="Style_5"/>
        <w:ind w:firstLine="540" w:left="0" w:right="0"/>
        <w:jc w:val="both"/>
      </w:pPr>
      <w:r>
        <w:rPr>
          <w:rFonts w:ascii="Times New Roman" w:hAnsi="Times New Roman"/>
          <w:sz w:val="24"/>
        </w:rPr>
        <w:t>На информационных стендах уполномоченного органа, МФЦ, официальном сайте уполномоченного органа, Едином портале размещается следующая информация:</w:t>
      </w:r>
    </w:p>
    <w:p w14:paraId="44000000">
      <w:pPr>
        <w:pStyle w:val="Style_5"/>
        <w:ind w:firstLine="540" w:left="0" w:right="0"/>
        <w:jc w:val="both"/>
      </w:pPr>
      <w:r>
        <w:rPr>
          <w:rFonts w:ascii="Times New Roman" w:hAnsi="Times New Roman"/>
          <w:sz w:val="24"/>
        </w:rPr>
        <w:t>извлечения из законодательных и иных нормативных правовых актов, регулирующих деятельность по предоставлению муниципальной услуги;</w:t>
      </w:r>
    </w:p>
    <w:p w14:paraId="45000000">
      <w:pPr>
        <w:pStyle w:val="Style_5"/>
        <w:ind w:firstLine="540" w:left="0" w:right="0"/>
        <w:jc w:val="both"/>
      </w:pPr>
      <w:r>
        <w:rPr>
          <w:rFonts w:ascii="Times New Roman" w:hAnsi="Times New Roman"/>
          <w:sz w:val="24"/>
        </w:rPr>
        <w:t>полная версия настоящего административного регламента;</w:t>
      </w:r>
    </w:p>
    <w:p w14:paraId="46000000">
      <w:pPr>
        <w:pStyle w:val="Style_5"/>
        <w:ind w:firstLine="540" w:left="0" w:right="0"/>
        <w:jc w:val="both"/>
      </w:pPr>
      <w:r>
        <w:rPr>
          <w:rFonts w:ascii="Times New Roman" w:hAnsi="Times New Roman"/>
          <w:sz w:val="24"/>
        </w:rPr>
        <w:t>график приема заявителей;</w:t>
      </w:r>
    </w:p>
    <w:p w14:paraId="47000000">
      <w:pPr>
        <w:pStyle w:val="Style_5"/>
        <w:ind w:firstLine="540" w:left="0" w:right="0"/>
        <w:jc w:val="both"/>
      </w:pPr>
      <w:r>
        <w:rPr>
          <w:rFonts w:ascii="Times New Roman" w:hAnsi="Times New Roman"/>
          <w:sz w:val="24"/>
        </w:rPr>
        <w:t>основания для отказа в приеме документов;</w:t>
      </w:r>
    </w:p>
    <w:p w14:paraId="48000000">
      <w:pPr>
        <w:pStyle w:val="Style_5"/>
        <w:ind w:firstLine="540" w:left="0" w:right="0"/>
        <w:jc w:val="both"/>
      </w:pPr>
      <w:r>
        <w:rPr>
          <w:rFonts w:ascii="Times New Roman" w:hAnsi="Times New Roman"/>
          <w:sz w:val="24"/>
        </w:rPr>
        <w:t>порядок информирования о ходе предоставления муниципальной услуги;</w:t>
      </w:r>
    </w:p>
    <w:p w14:paraId="49000000">
      <w:pPr>
        <w:pStyle w:val="Style_5"/>
        <w:ind w:firstLine="540" w:left="0" w:right="0"/>
        <w:jc w:val="both"/>
      </w:pPr>
      <w:r>
        <w:rPr>
          <w:rFonts w:ascii="Times New Roman" w:hAnsi="Times New Roman"/>
          <w:sz w:val="24"/>
        </w:rPr>
        <w:t>порядок получения консультаций;</w:t>
      </w:r>
    </w:p>
    <w:p w14:paraId="4A000000">
      <w:pPr>
        <w:pStyle w:val="Style_5"/>
        <w:ind w:firstLine="540" w:left="0" w:right="0"/>
        <w:jc w:val="both"/>
      </w:pPr>
      <w:r>
        <w:rPr>
          <w:rFonts w:ascii="Times New Roman" w:hAnsi="Times New Roman"/>
          <w:sz w:val="24"/>
        </w:rPr>
        <w:t>краткое описание порядка предоставления муниципальной услуги;</w:t>
      </w:r>
    </w:p>
    <w:p w14:paraId="4B000000">
      <w:pPr>
        <w:pStyle w:val="Style_5"/>
        <w:ind w:firstLine="540" w:left="0" w:right="0"/>
        <w:jc w:val="both"/>
      </w:pPr>
      <w:r>
        <w:rPr>
          <w:rFonts w:ascii="Times New Roman" w:hAnsi="Times New Roman"/>
          <w:sz w:val="24"/>
        </w:rPr>
        <w:t>порядок обжалования действий (бездействия) должностных лиц, участвующих                                     в предоставлении муниципальной услуги.</w:t>
      </w:r>
    </w:p>
    <w:p w14:paraId="4C000000">
      <w:pPr>
        <w:pStyle w:val="Style_5"/>
        <w:ind w:firstLine="0" w:left="0" w:right="0"/>
        <w:jc w:val="both"/>
        <w:rPr>
          <w:rFonts w:ascii="Times New Roman" w:hAnsi="Times New Roman"/>
          <w:sz w:val="24"/>
        </w:rPr>
      </w:pPr>
    </w:p>
    <w:p w14:paraId="4D000000">
      <w:pPr>
        <w:pStyle w:val="Style_4"/>
        <w:numPr>
          <w:ilvl w:val="0"/>
          <w:numId w:val="0"/>
        </w:numPr>
        <w:ind w:firstLine="0" w:left="0" w:right="0"/>
        <w:jc w:val="center"/>
      </w:pPr>
      <w:r>
        <w:rPr>
          <w:rFonts w:ascii="Times New Roman" w:hAnsi="Times New Roman"/>
          <w:sz w:val="24"/>
        </w:rPr>
        <w:t>II</w:t>
      </w:r>
      <w:r>
        <w:rPr>
          <w:rFonts w:ascii="Times New Roman" w:hAnsi="Times New Roman"/>
          <w:sz w:val="24"/>
        </w:rPr>
        <w:t>. Стандарт предоставления муниципальной услуги</w:t>
      </w:r>
    </w:p>
    <w:p w14:paraId="4E000000">
      <w:pPr>
        <w:widowControl w:val="0"/>
        <w:spacing w:after="0" w:before="0"/>
        <w:ind w:firstLine="540" w:left="0" w:right="0"/>
        <w:jc w:val="center"/>
      </w:pPr>
      <w:r>
        <w:rPr>
          <w:rFonts w:ascii="Times New Roman" w:hAnsi="Times New Roman"/>
          <w:b w:val="1"/>
          <w:sz w:val="24"/>
        </w:rPr>
        <w:t>2.1. Наименование муниципальной услуги</w:t>
      </w:r>
    </w:p>
    <w:p w14:paraId="4F000000">
      <w:pPr>
        <w:pStyle w:val="Style_5"/>
        <w:ind w:firstLine="540" w:left="0" w:right="0"/>
        <w:jc w:val="both"/>
      </w:pPr>
      <w:r>
        <w:rPr>
          <w:rFonts w:ascii="Times New Roman" w:hAnsi="Times New Roman"/>
          <w:sz w:val="24"/>
        </w:rPr>
        <w:t>Наименование муниципальной услуги –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w:t>
      </w:r>
    </w:p>
    <w:p w14:paraId="50000000">
      <w:pPr>
        <w:widowControl w:val="0"/>
        <w:spacing w:after="0" w:before="0"/>
        <w:ind w:firstLine="540" w:left="0" w:right="0"/>
        <w:jc w:val="center"/>
      </w:pPr>
      <w:r>
        <w:rPr>
          <w:rFonts w:ascii="Times New Roman" w:hAnsi="Times New Roman"/>
          <w:b w:val="1"/>
          <w:sz w:val="24"/>
        </w:rPr>
        <w:t>2.2. Органы, участвующие в предоставлении муниципальной услуги</w:t>
      </w:r>
    </w:p>
    <w:p w14:paraId="51000000">
      <w:pPr>
        <w:pStyle w:val="Style_5"/>
        <w:ind w:firstLine="540" w:left="0" w:right="0"/>
        <w:jc w:val="both"/>
      </w:pPr>
      <w:r>
        <w:rPr>
          <w:rFonts w:ascii="Times New Roman" w:hAnsi="Times New Roman"/>
          <w:sz w:val="24"/>
        </w:rPr>
        <w:t>Муниципальная услуга предоставляется уполномоченным органом.</w:t>
      </w:r>
    </w:p>
    <w:p w14:paraId="52000000">
      <w:pPr>
        <w:pStyle w:val="Style_5"/>
        <w:ind w:firstLine="540" w:left="0" w:right="0"/>
        <w:jc w:val="both"/>
      </w:pPr>
      <w:r>
        <w:rPr>
          <w:rFonts w:ascii="Times New Roman" w:hAnsi="Times New Roman"/>
          <w:sz w:val="24"/>
        </w:rPr>
        <w:t>Организация, участвующая в предоставлении муниципальной услуги, - МФЦ.</w:t>
      </w:r>
    </w:p>
    <w:p w14:paraId="53000000">
      <w:pPr>
        <w:pStyle w:val="Style_5"/>
        <w:ind w:firstLine="540" w:left="0" w:right="0"/>
        <w:jc w:val="both"/>
      </w:pPr>
      <w:r>
        <w:rPr>
          <w:rFonts w:ascii="Times New Roman" w:hAnsi="Times New Roman"/>
          <w:sz w:val="24"/>
        </w:rPr>
        <w:t>При предоставлении муниципальной услуги уполномоченный орган взаимодействует с органами власти и организациями в порядке, предусмотренном действующим законодательством Российской Федерации.</w:t>
      </w:r>
    </w:p>
    <w:p w14:paraId="54000000">
      <w:pPr>
        <w:pStyle w:val="Style_5"/>
        <w:ind w:firstLine="540" w:left="0" w:right="0"/>
        <w:jc w:val="both"/>
      </w:pPr>
      <w:r>
        <w:rPr>
          <w:rFonts w:ascii="Times New Roman" w:hAnsi="Times New Roman"/>
          <w:sz w:val="24"/>
        </w:rP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14:paraId="55000000">
      <w:pPr>
        <w:widowControl w:val="0"/>
        <w:spacing w:after="0" w:before="0"/>
        <w:ind w:firstLine="540" w:left="0" w:right="0"/>
        <w:jc w:val="center"/>
      </w:pPr>
      <w:bookmarkStart w:id="5" w:name="Par105"/>
      <w:bookmarkEnd w:id="5"/>
    </w:p>
    <w:p w14:paraId="56000000">
      <w:pPr>
        <w:widowControl w:val="0"/>
        <w:spacing w:after="0" w:before="0"/>
        <w:ind w:firstLine="540" w:left="0" w:right="0"/>
        <w:jc w:val="center"/>
      </w:pPr>
      <w:r>
        <w:rPr>
          <w:rFonts w:ascii="Times New Roman" w:hAnsi="Times New Roman"/>
          <w:b w:val="1"/>
          <w:sz w:val="24"/>
        </w:rPr>
        <w:t>2.3. Результат предоставления муниципальной услуги</w:t>
      </w:r>
    </w:p>
    <w:p w14:paraId="57000000">
      <w:pPr>
        <w:pStyle w:val="Style_5"/>
        <w:ind w:firstLine="540" w:left="0" w:right="0"/>
        <w:jc w:val="both"/>
      </w:pPr>
      <w:r>
        <w:rPr>
          <w:rFonts w:ascii="Times New Roman" w:hAnsi="Times New Roman"/>
          <w:sz w:val="24"/>
        </w:rPr>
        <w:t>Результатом предоставления муниципальной услуги является:</w:t>
      </w:r>
    </w:p>
    <w:p w14:paraId="58000000">
      <w:pPr>
        <w:pStyle w:val="Style_5"/>
        <w:ind w:firstLine="540" w:left="0" w:right="0"/>
        <w:jc w:val="both"/>
      </w:pPr>
      <w:r>
        <w:rPr>
          <w:rFonts w:ascii="Times New Roman" w:hAnsi="Times New Roman"/>
          <w:sz w:val="24"/>
        </w:rPr>
        <w:t>принятие решения о подготовке документации по планировке территории;</w:t>
      </w:r>
    </w:p>
    <w:p w14:paraId="59000000">
      <w:pPr>
        <w:pStyle w:val="Style_5"/>
        <w:ind w:firstLine="540" w:left="0" w:right="0"/>
        <w:jc w:val="both"/>
      </w:pPr>
      <w:r>
        <w:rPr>
          <w:rFonts w:ascii="Times New Roman" w:hAnsi="Times New Roman"/>
          <w:sz w:val="24"/>
        </w:rPr>
        <w:t>отказ в подготовке документации по планировке территории;</w:t>
      </w:r>
    </w:p>
    <w:p w14:paraId="5A000000">
      <w:pPr>
        <w:pStyle w:val="Style_5"/>
        <w:ind w:firstLine="540" w:left="0" w:right="0"/>
        <w:jc w:val="both"/>
      </w:pPr>
      <w:r>
        <w:rPr>
          <w:rFonts w:ascii="Times New Roman" w:hAnsi="Times New Roman"/>
          <w:sz w:val="24"/>
        </w:rPr>
        <w:t>принятие решения о внесении изменений в документацию по планировке территории или ее отдельные части;</w:t>
      </w:r>
    </w:p>
    <w:p w14:paraId="5B000000">
      <w:pPr>
        <w:pStyle w:val="Style_5"/>
        <w:ind w:firstLine="540" w:left="0" w:right="0"/>
        <w:jc w:val="both"/>
      </w:pPr>
      <w:r>
        <w:rPr>
          <w:rFonts w:ascii="Times New Roman" w:hAnsi="Times New Roman"/>
          <w:sz w:val="24"/>
        </w:rPr>
        <w:t>отказ во внесении изменений в документацию по планировке территории или ее отдельные части.</w:t>
      </w:r>
    </w:p>
    <w:p w14:paraId="5C000000">
      <w:pPr>
        <w:widowControl w:val="0"/>
        <w:spacing w:after="0" w:before="0"/>
        <w:ind w:firstLine="540" w:left="0" w:right="0"/>
        <w:jc w:val="center"/>
      </w:pPr>
      <w:r>
        <w:rPr>
          <w:rFonts w:ascii="Times New Roman" w:hAnsi="Times New Roman"/>
          <w:b w:val="1"/>
          <w:sz w:val="24"/>
        </w:rPr>
        <w:t>2.4. Срок предоставления муниципальной услуги</w:t>
      </w:r>
    </w:p>
    <w:p w14:paraId="5D000000">
      <w:pPr>
        <w:pStyle w:val="Style_5"/>
        <w:ind w:firstLine="540" w:left="0" w:right="0"/>
        <w:jc w:val="both"/>
      </w:pPr>
      <w:r>
        <w:rPr>
          <w:rFonts w:ascii="Times New Roman" w:hAnsi="Times New Roman"/>
          <w:sz w:val="24"/>
        </w:rPr>
        <w:t>Общий срок предоставления муниципальной услуги составляет 15 рабочих дней с даты поступления заявления о предоставлении муниципальной услуги.</w:t>
      </w:r>
    </w:p>
    <w:p w14:paraId="5E000000">
      <w:pPr>
        <w:widowControl w:val="0"/>
        <w:spacing w:after="0" w:before="0"/>
        <w:ind w:firstLine="540" w:left="0" w:right="0"/>
        <w:jc w:val="center"/>
        <w:rPr>
          <w:rFonts w:ascii="Times New Roman" w:hAnsi="Times New Roman"/>
          <w:b w:val="1"/>
          <w:sz w:val="24"/>
        </w:rPr>
      </w:pPr>
    </w:p>
    <w:p w14:paraId="5F000000">
      <w:pPr>
        <w:widowControl w:val="0"/>
        <w:spacing w:after="0" w:before="0"/>
        <w:ind w:firstLine="540" w:left="0" w:right="0"/>
        <w:jc w:val="center"/>
      </w:pPr>
      <w:r>
        <w:rPr>
          <w:rFonts w:ascii="Times New Roman" w:hAnsi="Times New Roman"/>
          <w:b w:val="1"/>
          <w:sz w:val="24"/>
        </w:rPr>
        <w:t>2.5. Перечень нормативных правовых актов, регулирующих предоставление муниципальной услуги</w:t>
      </w:r>
    </w:p>
    <w:p w14:paraId="60000000">
      <w:pPr>
        <w:pStyle w:val="Style_5"/>
        <w:ind w:firstLine="540" w:left="0" w:right="0"/>
        <w:jc w:val="both"/>
      </w:pPr>
      <w:r>
        <w:rPr>
          <w:rFonts w:ascii="Times New Roman" w:hAnsi="Times New Roman"/>
          <w:sz w:val="24"/>
        </w:rPr>
        <w:t>Предоставление муниципальной услуги осуществляется в соответствии со следующими нормативными правовыми актами:</w:t>
      </w:r>
    </w:p>
    <w:p w14:paraId="61000000">
      <w:pPr>
        <w:pStyle w:val="Style_5"/>
        <w:ind w:firstLine="540" w:left="0" w:right="0"/>
        <w:jc w:val="both"/>
      </w:pPr>
      <w:r>
        <w:rPr>
          <w:rFonts w:ascii="Times New Roman" w:hAnsi="Times New Roman"/>
          <w:sz w:val="24"/>
        </w:rPr>
        <w:t>Конституция Российской Федерации;</w:t>
      </w:r>
    </w:p>
    <w:p w14:paraId="62000000">
      <w:pPr>
        <w:pStyle w:val="Style_5"/>
        <w:ind w:firstLine="540" w:left="0" w:right="0"/>
        <w:jc w:val="both"/>
      </w:pPr>
      <w:r>
        <w:rPr>
          <w:rFonts w:ascii="Times New Roman" w:hAnsi="Times New Roman"/>
          <w:sz w:val="24"/>
        </w:rPr>
        <w:t>Градостроительный кодекс Российской Федерации;</w:t>
      </w:r>
    </w:p>
    <w:p w14:paraId="63000000">
      <w:pPr>
        <w:pStyle w:val="Style_5"/>
        <w:ind w:firstLine="540" w:left="0" w:right="0"/>
        <w:jc w:val="both"/>
      </w:pPr>
      <w:r>
        <w:rPr>
          <w:rFonts w:ascii="Times New Roman" w:hAnsi="Times New Roman"/>
          <w:sz w:val="24"/>
        </w:rPr>
        <w:t>Земельный кодекс Российской Федерации;</w:t>
      </w:r>
    </w:p>
    <w:p w14:paraId="64000000">
      <w:pPr>
        <w:pStyle w:val="Style_5"/>
        <w:ind w:firstLine="540" w:left="0" w:right="0"/>
        <w:jc w:val="both"/>
      </w:pPr>
      <w:r>
        <w:rPr>
          <w:rFonts w:ascii="Times New Roman" w:hAnsi="Times New Roman"/>
          <w:sz w:val="24"/>
        </w:rPr>
        <w:t>Федеральный закон от 27 июля 2010 г. № 210-ФЗ «Об организации предоставления государственных и муниципальных услуг»;</w:t>
      </w:r>
    </w:p>
    <w:p w14:paraId="65000000">
      <w:pPr>
        <w:pStyle w:val="Style_5"/>
        <w:ind w:firstLine="540" w:left="0" w:right="0"/>
        <w:jc w:val="both"/>
      </w:pPr>
      <w:r>
        <w:rPr>
          <w:rFonts w:ascii="Times New Roman" w:hAnsi="Times New Roman"/>
          <w:sz w:val="24"/>
        </w:rPr>
        <w:t>Федеральный закон от 06 октября 2003 г. № 131-ФЗ «Об общих принципах организации местного самоуправления в Российской Федерации»;</w:t>
      </w:r>
    </w:p>
    <w:p w14:paraId="66000000">
      <w:pPr>
        <w:pStyle w:val="Style_5"/>
        <w:ind w:firstLine="540" w:left="0" w:right="0"/>
        <w:jc w:val="both"/>
      </w:pPr>
      <w:r>
        <w:rPr>
          <w:rFonts w:ascii="Times New Roman" w:hAnsi="Times New Roman"/>
          <w:sz w:val="24"/>
        </w:rPr>
        <w:t>Федеральный закон от 06 апреля 2011 г. № 63-ФЗ «Об электронной подписи»;</w:t>
      </w:r>
    </w:p>
    <w:p w14:paraId="67000000">
      <w:pPr>
        <w:pStyle w:val="Style_5"/>
        <w:ind w:firstLine="540" w:left="0" w:right="0"/>
        <w:jc w:val="both"/>
      </w:pPr>
      <w:r>
        <w:rPr>
          <w:rFonts w:ascii="Times New Roman" w:hAnsi="Times New Roman"/>
          <w:sz w:val="24"/>
        </w:rPr>
        <w:t>Федеральный закон от 27 июля 2006 г. № 152-ФЗ «О персональных данных»;</w:t>
      </w:r>
    </w:p>
    <w:p w14:paraId="68000000">
      <w:pPr>
        <w:pStyle w:val="Style_5"/>
        <w:ind w:firstLine="540" w:left="0" w:right="0"/>
        <w:jc w:val="both"/>
      </w:pPr>
      <w:r>
        <w:rPr>
          <w:rFonts w:ascii="Times New Roman" w:hAnsi="Times New Roman"/>
          <w:sz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14:paraId="69000000">
      <w:pPr>
        <w:pStyle w:val="Style_5"/>
        <w:ind w:firstLine="540" w:left="0" w:right="0"/>
        <w:jc w:val="both"/>
      </w:pPr>
      <w:r>
        <w:rPr>
          <w:rFonts w:ascii="Times New Roman" w:hAnsi="Times New Roman"/>
          <w:sz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6A000000">
      <w:pPr>
        <w:pStyle w:val="Style_5"/>
        <w:ind w:firstLine="540" w:left="0" w:right="0"/>
        <w:jc w:val="both"/>
      </w:pPr>
      <w:r>
        <w:rPr>
          <w:rFonts w:ascii="Times New Roman" w:hAnsi="Times New Roman"/>
          <w:sz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B000000">
      <w:pPr>
        <w:pStyle w:val="Style_5"/>
        <w:ind w:firstLine="540" w:left="0" w:right="0"/>
        <w:jc w:val="both"/>
      </w:pPr>
      <w:r>
        <w:rPr>
          <w:rFonts w:ascii="Times New Roman" w:hAnsi="Times New Roman"/>
          <w:sz w:val="24"/>
        </w:rPr>
        <w:t>постановление Правительства Российской Федерации от 30 апреля 2014 г. № 403                 «Об исчерпывающем перечне процедур в сфере жилищного строительства»;</w:t>
      </w:r>
    </w:p>
    <w:p w14:paraId="6C000000">
      <w:pPr>
        <w:pStyle w:val="Style_5"/>
        <w:ind w:firstLine="0" w:left="0" w:right="0"/>
        <w:jc w:val="both"/>
      </w:pPr>
      <w:r>
        <w:rPr>
          <w:rFonts w:ascii="Times New Roman" w:hAnsi="Times New Roman"/>
          <w:sz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6D000000">
      <w:pPr>
        <w:pStyle w:val="Style_5"/>
        <w:ind w:firstLine="0" w:left="0" w:right="0"/>
        <w:jc w:val="both"/>
      </w:pPr>
      <w:r>
        <w:rPr>
          <w:rFonts w:ascii="Times New Roman" w:hAnsi="Times New Roman"/>
          <w:sz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6E000000">
      <w:pPr>
        <w:pStyle w:val="Style_5"/>
        <w:ind w:firstLine="540" w:left="0" w:right="0"/>
        <w:jc w:val="both"/>
      </w:pPr>
      <w:r>
        <w:rPr>
          <w:rFonts w:ascii="Times New Roman" w:hAnsi="Times New Roman"/>
          <w:sz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6F000000">
      <w:pPr>
        <w:pStyle w:val="Style_5"/>
        <w:ind w:firstLine="540" w:left="0" w:right="0"/>
        <w:jc w:val="both"/>
      </w:pPr>
      <w:r>
        <w:rPr>
          <w:rFonts w:ascii="Times New Roman" w:hAnsi="Times New Roman"/>
          <w:sz w:val="24"/>
        </w:rPr>
        <w:t>приказ Министерства строительства и жилищно-коммунального хозяйства Российской Федерации от 25 апреля 2017 г. № 738/пр «Об утверждении видов элементов планировочной структуры»;</w:t>
      </w:r>
    </w:p>
    <w:p w14:paraId="70000000">
      <w:pPr>
        <w:pStyle w:val="Style_5"/>
        <w:ind w:firstLine="540" w:left="0" w:right="0"/>
        <w:jc w:val="both"/>
      </w:pPr>
      <w:r>
        <w:rPr>
          <w:rFonts w:ascii="Times New Roman" w:hAnsi="Times New Roman"/>
          <w:sz w:val="24"/>
        </w:rPr>
        <w:t>муниципальные правовые акты.</w:t>
      </w:r>
    </w:p>
    <w:p w14:paraId="71000000">
      <w:pPr>
        <w:widowControl w:val="0"/>
        <w:spacing w:after="0" w:before="0"/>
        <w:ind w:firstLine="540" w:left="0" w:right="0"/>
        <w:jc w:val="center"/>
      </w:pPr>
      <w:r>
        <w:rPr>
          <w:rFonts w:ascii="Times New Roman" w:hAnsi="Times New Roman"/>
          <w:b w:val="1"/>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72000000">
      <w:pPr>
        <w:pStyle w:val="Style_5"/>
        <w:ind w:firstLine="540" w:left="0" w:right="0"/>
        <w:jc w:val="both"/>
      </w:pPr>
      <w:r>
        <w:rPr>
          <w:rFonts w:ascii="Times New Roman" w:hAnsi="Times New Roman"/>
          <w:sz w:val="24"/>
        </w:rPr>
        <w:t>2.6.1. Заявитель представляет следующие документы:</w:t>
      </w:r>
    </w:p>
    <w:p w14:paraId="73000000">
      <w:pPr>
        <w:pStyle w:val="Style_5"/>
        <w:ind w:firstLine="540" w:left="0" w:right="0"/>
        <w:jc w:val="both"/>
      </w:pPr>
      <w:r>
        <w:rPr>
          <w:rFonts w:ascii="Times New Roman" w:hAnsi="Times New Roman"/>
          <w:sz w:val="24"/>
        </w:rPr>
        <w:t>2.6.1.1.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обращения физического лица), учредительные документы юридического лица    (в случае обращения юридического лица).</w:t>
      </w:r>
    </w:p>
    <w:p w14:paraId="74000000">
      <w:pPr>
        <w:pStyle w:val="Style_5"/>
        <w:ind w:firstLine="540" w:left="0" w:right="0"/>
        <w:jc w:val="both"/>
      </w:pPr>
      <w:r>
        <w:rPr>
          <w:rFonts w:ascii="Times New Roman" w:hAnsi="Times New Roman"/>
          <w:sz w:val="24"/>
        </w:rPr>
        <w:t>2.6.1.2. Заявление о предоставлении муниципальной услуги по форме согласно приложению 1 к настоящему административному регламенту.</w:t>
      </w:r>
    </w:p>
    <w:p w14:paraId="75000000">
      <w:pPr>
        <w:pStyle w:val="Style_5"/>
        <w:ind w:firstLine="540" w:left="0" w:right="0"/>
        <w:jc w:val="both"/>
      </w:pPr>
      <w:bookmarkStart w:id="6" w:name="Par145"/>
      <w:bookmarkEnd w:id="6"/>
      <w:r>
        <w:rPr>
          <w:rFonts w:ascii="Times New Roman" w:hAnsi="Times New Roman"/>
          <w:sz w:val="24"/>
        </w:rPr>
        <w:t>2.6.1.3. Задание на выполнение инженерных изысканий по форме согласно приложению 2 к настоящему административному регламенту.</w:t>
      </w:r>
    </w:p>
    <w:p w14:paraId="76000000">
      <w:pPr>
        <w:pStyle w:val="Style_5"/>
        <w:ind w:firstLine="540" w:left="0" w:right="0"/>
        <w:jc w:val="both"/>
      </w:pPr>
      <w:bookmarkStart w:id="7" w:name="Par147"/>
      <w:bookmarkEnd w:id="7"/>
      <w:r>
        <w:rPr>
          <w:rFonts w:ascii="Times New Roman" w:hAnsi="Times New Roman"/>
          <w:sz w:val="24"/>
        </w:rPr>
        <w:t>2.6.2. Заявитель вправе представить по собственной инициативе:</w:t>
      </w:r>
    </w:p>
    <w:p w14:paraId="77000000">
      <w:pPr>
        <w:pStyle w:val="Style_5"/>
        <w:ind w:firstLine="540" w:left="0" w:right="0"/>
        <w:jc w:val="both"/>
      </w:pPr>
      <w:r>
        <w:rPr>
          <w:rFonts w:ascii="Times New Roman" w:hAnsi="Times New Roman"/>
          <w:sz w:val="24"/>
        </w:rPr>
        <w:t>2.6.2.1. Выписку из Единого государственного реестра юридических лиц                                           (далее - ЕГРЮЛ) о юридическом лице, являющемся заявителем.</w:t>
      </w:r>
    </w:p>
    <w:p w14:paraId="78000000">
      <w:pPr>
        <w:pStyle w:val="Style_5"/>
        <w:ind w:firstLine="540" w:left="0" w:right="0"/>
        <w:jc w:val="both"/>
      </w:pPr>
      <w:r>
        <w:rPr>
          <w:rFonts w:ascii="Times New Roman" w:hAnsi="Times New Roman"/>
          <w:sz w:val="24"/>
        </w:rPr>
        <w:t>2.6.2.2.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79000000">
      <w:pPr>
        <w:widowControl w:val="0"/>
        <w:spacing w:after="0" w:before="0"/>
        <w:ind w:firstLine="540" w:left="0" w:right="0"/>
        <w:jc w:val="both"/>
      </w:pPr>
      <w:r>
        <w:rPr>
          <w:rFonts w:ascii="Times New Roman" w:hAnsi="Times New Roman"/>
          <w:b w:val="1"/>
          <w:sz w:val="24"/>
        </w:rPr>
        <w:t>2.7. Перечень документов, которые уполномоченный орган не вправе требовать от заявителя или его представителя</w:t>
      </w:r>
    </w:p>
    <w:p w14:paraId="7A000000">
      <w:pPr>
        <w:widowControl w:val="0"/>
        <w:spacing w:after="0" w:before="0"/>
        <w:ind w:firstLine="540" w:left="0" w:right="0"/>
        <w:jc w:val="both"/>
      </w:pPr>
      <w:r>
        <w:rPr>
          <w:rFonts w:ascii="Times New Roman" w:hAnsi="Times New Roman"/>
          <w:sz w:val="24"/>
        </w:rPr>
        <w:t>Перечень документов, которые уполномоченный орган не вправе требовать от заявителя или его представителя:</w:t>
      </w:r>
    </w:p>
    <w:p w14:paraId="7B000000">
      <w:pPr>
        <w:pStyle w:val="Style_5"/>
        <w:ind w:firstLine="540" w:left="0" w:right="0"/>
        <w:jc w:val="both"/>
      </w:pPr>
      <w:r>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C000000">
      <w:pPr>
        <w:pStyle w:val="Style_5"/>
        <w:ind w:firstLine="540" w:left="0" w:right="0"/>
        <w:jc w:val="both"/>
      </w:pPr>
      <w:r>
        <w:rPr>
          <w:rFonts w:ascii="Times New Roman" w:hAnsi="Times New Roman"/>
          <w:sz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Псковской области, муниципальными правовыми актами. Заявитель вправе представить указанные документы и информацию по собственной инициативе;</w:t>
      </w:r>
    </w:p>
    <w:p w14:paraId="7D000000">
      <w:pPr>
        <w:pStyle w:val="Style_5"/>
        <w:ind w:firstLine="540" w:left="0" w:right="0"/>
        <w:jc w:val="both"/>
      </w:pPr>
      <w:r>
        <w:rPr>
          <w:rFonts w:ascii="Times New Roman" w:hAnsi="Times New Roman"/>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7E000000">
      <w:pPr>
        <w:pStyle w:val="Style_5"/>
        <w:ind w:firstLine="540" w:left="0" w:right="0"/>
        <w:jc w:val="both"/>
      </w:pPr>
      <w:r>
        <w:rPr>
          <w:rFonts w:ascii="Times New Roman" w:hAnsi="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000000">
      <w:pPr>
        <w:pStyle w:val="Style_5"/>
        <w:ind w:firstLine="540" w:left="0" w:right="0"/>
        <w:jc w:val="both"/>
      </w:pPr>
      <w:r>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80000000">
      <w:pPr>
        <w:pStyle w:val="Style_5"/>
        <w:ind w:firstLine="540" w:left="0" w:right="0"/>
        <w:jc w:val="both"/>
      </w:pPr>
      <w:r>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81000000">
      <w:pPr>
        <w:pStyle w:val="Style_5"/>
        <w:ind w:firstLine="540" w:left="0" w:right="0"/>
        <w:jc w:val="both"/>
      </w:pPr>
      <w:r>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82000000">
      <w:pPr>
        <w:pStyle w:val="Style_5"/>
        <w:ind w:firstLine="540" w:left="0" w:right="0"/>
        <w:jc w:val="both"/>
      </w:pPr>
      <w:r>
        <w:rPr>
          <w:rFonts w:ascii="Times New Roman" w:hAnsi="Times New Roman"/>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привлекаемой МФЦ в соответствии с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МФЦ в соответствии с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83000000">
      <w:pPr>
        <w:pStyle w:val="Style_5"/>
        <w:ind w:firstLine="540" w:left="0" w:right="0"/>
        <w:jc w:val="both"/>
        <w:rPr>
          <w:rFonts w:ascii="Times New Roman" w:hAnsi="Times New Roman"/>
          <w:sz w:val="24"/>
        </w:rPr>
      </w:pPr>
    </w:p>
    <w:p w14:paraId="84000000">
      <w:pPr>
        <w:pStyle w:val="Style_5"/>
        <w:ind w:firstLine="0" w:left="0" w:right="0"/>
        <w:jc w:val="center"/>
      </w:pPr>
      <w:r>
        <w:rPr>
          <w:rFonts w:ascii="Times New Roman" w:hAnsi="Times New Roman"/>
          <w:b w:val="1"/>
          <w:sz w:val="24"/>
        </w:rPr>
        <w:t>2.8. Ответственность за достоверность и полноту представляемых сведений и документов, необходимых для предоставления муниципальной услуги</w:t>
      </w:r>
    </w:p>
    <w:p w14:paraId="85000000">
      <w:pPr>
        <w:pStyle w:val="Style_5"/>
        <w:ind w:firstLine="540" w:left="0" w:right="0"/>
        <w:jc w:val="both"/>
      </w:pPr>
      <w:r>
        <w:rPr>
          <w:rFonts w:ascii="Times New Roman" w:hAnsi="Times New Roman"/>
          <w:sz w:val="24"/>
        </w:rPr>
        <w:t>Ответственность за достоверность и полноту представляемых сведений и документов, необходимых для предоставления муниципальной услуги, возлагается на заявителя.</w:t>
      </w:r>
    </w:p>
    <w:p w14:paraId="86000000">
      <w:pPr>
        <w:widowControl w:val="0"/>
        <w:spacing w:after="0" w:before="0"/>
        <w:ind w:firstLine="540" w:left="0" w:right="0"/>
        <w:jc w:val="center"/>
      </w:pPr>
      <w:r>
        <w:rPr>
          <w:rFonts w:ascii="Times New Roman" w:hAnsi="Times New Roman"/>
          <w:b w:val="1"/>
          <w:sz w:val="24"/>
        </w:rPr>
        <w:t>2.9. Способ подачи заявления о предоставлении муниципальной услуги</w:t>
      </w:r>
    </w:p>
    <w:p w14:paraId="87000000">
      <w:pPr>
        <w:pStyle w:val="Style_5"/>
        <w:ind w:firstLine="540" w:left="0" w:right="0"/>
        <w:jc w:val="both"/>
      </w:pPr>
      <w:r>
        <w:rPr>
          <w:rFonts w:ascii="Times New Roman" w:hAnsi="Times New Roman"/>
          <w:sz w:val="24"/>
        </w:rPr>
        <w:t>Заявление о предоставлении муниципальной услуги подается заявителем                                    (его уполномоченным представителем) лично либо почтовым отправлением (в том числе     с использованием средств электронной передачи данных) в уполномоченный орган. Заявитель вправе представить заявление о предоставлении муниципальной услуги в МФЦ.</w:t>
      </w:r>
    </w:p>
    <w:p w14:paraId="88000000">
      <w:pPr>
        <w:pStyle w:val="Style_5"/>
        <w:ind w:firstLine="540" w:left="0" w:right="0"/>
        <w:jc w:val="both"/>
      </w:pPr>
      <w:r>
        <w:rPr>
          <w:rFonts w:ascii="Times New Roman" w:hAnsi="Times New Roman"/>
          <w:sz w:val="24"/>
        </w:rPr>
        <w:t>Заявление о предоставлении муниципальной услуги заполняется от руки или машинописным способом.</w:t>
      </w:r>
    </w:p>
    <w:p w14:paraId="89000000">
      <w:pPr>
        <w:pStyle w:val="Style_5"/>
        <w:ind w:firstLine="540" w:left="0" w:right="0"/>
        <w:jc w:val="both"/>
      </w:pPr>
      <w:r>
        <w:rPr>
          <w:rFonts w:ascii="Times New Roman" w:hAnsi="Times New Roman"/>
          <w:sz w:val="24"/>
        </w:rPr>
        <w:t>Документы, необходимые для предоставления муниципальной услуги,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w:t>
      </w:r>
    </w:p>
    <w:p w14:paraId="8A000000">
      <w:pPr>
        <w:widowControl w:val="0"/>
        <w:spacing w:after="0" w:before="0"/>
        <w:ind w:firstLine="540" w:left="0" w:right="0"/>
        <w:jc w:val="center"/>
        <w:rPr>
          <w:rFonts w:ascii="Times New Roman" w:hAnsi="Times New Roman"/>
          <w:sz w:val="24"/>
        </w:rPr>
      </w:pPr>
    </w:p>
    <w:p w14:paraId="8B000000">
      <w:pPr>
        <w:widowControl w:val="0"/>
        <w:spacing w:after="0" w:before="0"/>
        <w:ind w:firstLine="540" w:left="0" w:right="0"/>
        <w:jc w:val="center"/>
      </w:pPr>
      <w:r>
        <w:rPr>
          <w:rFonts w:ascii="Times New Roman" w:hAnsi="Times New Roman"/>
          <w:b w:val="1"/>
          <w:sz w:val="24"/>
        </w:rPr>
        <w:t>2.10.</w:t>
      </w:r>
      <w:r>
        <w:rPr>
          <w:rFonts w:ascii="Times New Roman" w:hAnsi="Times New Roman"/>
          <w:sz w:val="24"/>
        </w:rPr>
        <w:t xml:space="preserve"> </w:t>
      </w:r>
      <w:r>
        <w:rPr>
          <w:rFonts w:ascii="Times New Roman" w:hAnsi="Times New Roman"/>
          <w:b w:val="1"/>
          <w:sz w:val="24"/>
        </w:rPr>
        <w:t>Исчерпывающий перечень оснований для приостановления и (или) отказа в предоставлении муниципальной услуги</w:t>
      </w:r>
    </w:p>
    <w:p w14:paraId="8C000000">
      <w:pPr>
        <w:pStyle w:val="Style_5"/>
        <w:ind w:firstLine="540" w:left="0" w:right="0"/>
        <w:jc w:val="both"/>
      </w:pPr>
      <w:r>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14:paraId="8D000000">
      <w:pPr>
        <w:pStyle w:val="Style_5"/>
        <w:ind w:firstLine="540" w:left="0" w:right="0"/>
        <w:jc w:val="both"/>
      </w:pPr>
      <w:r>
        <w:rPr>
          <w:rFonts w:ascii="Times New Roman" w:hAnsi="Times New Roman"/>
          <w:sz w:val="24"/>
        </w:rPr>
        <w:t>2.10.1. Заявление о предоставлении муниципальной услуги подписано не уполномоченным на то лицом.</w:t>
      </w:r>
    </w:p>
    <w:p w14:paraId="8E000000">
      <w:pPr>
        <w:pStyle w:val="Style_5"/>
        <w:ind w:firstLine="540" w:left="0" w:right="0"/>
        <w:jc w:val="both"/>
      </w:pPr>
      <w:r>
        <w:rPr>
          <w:rFonts w:ascii="Times New Roman" w:hAnsi="Times New Roman"/>
          <w:sz w:val="24"/>
        </w:rPr>
        <w:t>2.10.2. Текст документов, необходимых для предоставления муниципальной услуги,             не поддается прочтению.</w:t>
      </w:r>
    </w:p>
    <w:p w14:paraId="8F000000">
      <w:pPr>
        <w:pStyle w:val="Style_5"/>
        <w:ind w:firstLine="0" w:left="0" w:right="0"/>
        <w:jc w:val="center"/>
      </w:pPr>
      <w:r>
        <w:rPr>
          <w:rFonts w:ascii="Times New Roman" w:hAnsi="Times New Roman"/>
          <w:b w:val="1"/>
          <w:sz w:val="24"/>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90000000">
      <w:pPr>
        <w:pStyle w:val="Style_5"/>
        <w:ind w:firstLine="540" w:left="0" w:right="0"/>
        <w:jc w:val="both"/>
      </w:pPr>
      <w:r>
        <w:rPr>
          <w:rFonts w:ascii="Times New Roman" w:hAnsi="Times New Roman"/>
          <w:sz w:val="24"/>
        </w:rPr>
        <w:t>2.11.1. Оснований для приостановления предоставления муниципальной услуги                                       не имеется.</w:t>
      </w:r>
    </w:p>
    <w:p w14:paraId="91000000">
      <w:pPr>
        <w:pStyle w:val="Style_5"/>
        <w:ind w:firstLine="540" w:left="0" w:right="0"/>
        <w:jc w:val="both"/>
      </w:pPr>
      <w:bookmarkStart w:id="8" w:name="Par168"/>
      <w:bookmarkEnd w:id="8"/>
      <w:r>
        <w:rPr>
          <w:rFonts w:ascii="Times New Roman" w:hAnsi="Times New Roman"/>
          <w:sz w:val="24"/>
        </w:rPr>
        <w:t>2.11.2. Основания для отказа в предоставлении муниципальной услуги:</w:t>
      </w:r>
    </w:p>
    <w:p w14:paraId="92000000">
      <w:pPr>
        <w:pStyle w:val="Style_5"/>
        <w:ind w:firstLine="540" w:left="0" w:right="0"/>
        <w:jc w:val="both"/>
      </w:pPr>
      <w:r>
        <w:rPr>
          <w:rFonts w:ascii="Times New Roman" w:hAnsi="Times New Roman"/>
          <w:sz w:val="24"/>
        </w:rPr>
        <w:t>2.11.2.1. Обращение с заявлением о предоставлении муниципальной услуги лиц, которые в соответствии с частью 1.1 статьи 45 Градостроительного кодекса Российской Федерации самостоятельно принимают решение о разработке документации по планировке территории, внесении изменений в документацию по планировке территории  или ее отдельные части.</w:t>
      </w:r>
    </w:p>
    <w:p w14:paraId="93000000">
      <w:pPr>
        <w:pStyle w:val="Style_5"/>
        <w:ind w:firstLine="540" w:left="0" w:right="0"/>
        <w:jc w:val="both"/>
      </w:pPr>
      <w:r>
        <w:rPr>
          <w:rFonts w:ascii="Times New Roman" w:hAnsi="Times New Roman"/>
          <w:sz w:val="24"/>
        </w:rPr>
        <w:t>2.11.2.2. Непредставление документов, указанных в подпункте 2.6.1.3 настоящего административного регламента.</w:t>
      </w:r>
    </w:p>
    <w:p w14:paraId="94000000">
      <w:pPr>
        <w:pStyle w:val="Style_5"/>
        <w:ind w:firstLine="540" w:left="0" w:right="0"/>
        <w:jc w:val="both"/>
      </w:pPr>
      <w:r>
        <w:rPr>
          <w:rFonts w:ascii="Times New Roman" w:hAnsi="Times New Roman"/>
          <w:sz w:val="24"/>
        </w:rPr>
        <w:t>2.11.2.3. В случае если разработка документации по планировке территории                               не требуется в соответствии с действующим законодательством Российской Федерации.</w:t>
      </w:r>
    </w:p>
    <w:p w14:paraId="95000000">
      <w:pPr>
        <w:pStyle w:val="Style_5"/>
        <w:ind w:firstLine="540" w:left="0" w:right="0"/>
        <w:jc w:val="both"/>
      </w:pPr>
      <w:r>
        <w:rPr>
          <w:rFonts w:ascii="Times New Roman" w:hAnsi="Times New Roman"/>
          <w:sz w:val="24"/>
        </w:rPr>
        <w:t>2.11.2.4.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трех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о предоставлении муниципальной услуги.</w:t>
      </w:r>
    </w:p>
    <w:p w14:paraId="96000000">
      <w:pPr>
        <w:pStyle w:val="Style_5"/>
        <w:ind w:firstLine="540" w:left="0" w:right="0"/>
        <w:jc w:val="both"/>
        <w:rPr>
          <w:rFonts w:ascii="Times New Roman" w:hAnsi="Times New Roman"/>
          <w:sz w:val="24"/>
        </w:rPr>
      </w:pPr>
    </w:p>
    <w:p w14:paraId="97000000">
      <w:pPr>
        <w:pStyle w:val="Style_5"/>
        <w:ind w:firstLine="540" w:left="0" w:right="0"/>
        <w:jc w:val="center"/>
      </w:pPr>
      <w:r>
        <w:rPr>
          <w:rFonts w:ascii="Times New Roman" w:hAnsi="Times New Roman"/>
          <w:b w:val="1"/>
          <w:sz w:val="24"/>
        </w:rPr>
        <w:t>2.12. Перечень оснований для принятия решения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14:paraId="98000000">
      <w:pPr>
        <w:pStyle w:val="Style_5"/>
        <w:ind w:firstLine="540" w:left="0" w:right="0"/>
        <w:jc w:val="both"/>
      </w:pPr>
      <w:r>
        <w:rPr>
          <w:rFonts w:ascii="Times New Roman" w:hAnsi="Times New Roman"/>
          <w:sz w:val="24"/>
        </w:rPr>
        <w:t>Основания для принятия решения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14:paraId="99000000">
      <w:pPr>
        <w:pStyle w:val="Style_5"/>
        <w:ind w:firstLine="540" w:left="0" w:right="0"/>
        <w:jc w:val="both"/>
      </w:pPr>
      <w:r>
        <w:rPr>
          <w:rFonts w:ascii="Times New Roman" w:hAnsi="Times New Roman"/>
          <w:sz w:val="24"/>
        </w:rPr>
        <w:t>2.12.1. В заявлении о предоставлении муниципальной услуги указаны объекты местного значения, которые не отображены в Генеральном плане муниципального образования Псковской области.</w:t>
      </w:r>
    </w:p>
    <w:p w14:paraId="9A000000">
      <w:pPr>
        <w:pStyle w:val="Style_5"/>
        <w:ind w:firstLine="540" w:left="0" w:right="0"/>
        <w:jc w:val="both"/>
      </w:pPr>
      <w:r>
        <w:rPr>
          <w:rFonts w:ascii="Times New Roman" w:hAnsi="Times New Roman"/>
          <w:sz w:val="24"/>
        </w:rPr>
        <w:t>2.12.2. В заявлении о предоставлении муниципальной услуги указаны объекты местного значения, иные объекты капитального строительства, в отношении которых уполномоченный орган не обладает полномочиями по принятию решений о подготовке документации по планировке территории, внесении изменений в документацию по планировке территории или ее отдельные части.</w:t>
      </w:r>
    </w:p>
    <w:p w14:paraId="9B000000">
      <w:pPr>
        <w:pStyle w:val="Style_5"/>
        <w:ind w:firstLine="540" w:left="0" w:right="0"/>
        <w:jc w:val="both"/>
      </w:pPr>
      <w:r>
        <w:rPr>
          <w:rFonts w:ascii="Times New Roman" w:hAnsi="Times New Roman"/>
          <w:sz w:val="24"/>
        </w:rPr>
        <w:t>2.12.3. В бюджете уполномоченного органа на соответствующий финансовый год                 не предусмотрено ассигнований на подготовку документации по планировке территории, внесении изменений в документацию по планировке территории или ее отдельные части              в случае, если разработка документации по планировке территории, внесение изменений  в документацию по планировке территории или ее отдельные части осуществляется за счет средств бюджета.</w:t>
      </w:r>
    </w:p>
    <w:p w14:paraId="9C000000">
      <w:pPr>
        <w:pStyle w:val="Style_5"/>
        <w:ind w:firstLine="540" w:left="0" w:right="0"/>
        <w:jc w:val="both"/>
      </w:pPr>
      <w:r>
        <w:rPr>
          <w:rFonts w:ascii="Times New Roman" w:hAnsi="Times New Roman"/>
          <w:sz w:val="24"/>
        </w:rPr>
        <w:t>2.12.4. В заявлении о предоставлении муниципальной услуги указана территория,            в отношении которой или части которой ранее принято решение о подготовке документации по планировке территории, внесении изменений в документацию по планировке территории или ее отдельные части.</w:t>
      </w:r>
    </w:p>
    <w:p w14:paraId="9D000000">
      <w:pPr>
        <w:pStyle w:val="Style_5"/>
        <w:ind w:firstLine="540" w:left="0" w:right="0"/>
        <w:jc w:val="both"/>
      </w:pPr>
      <w:r>
        <w:rPr>
          <w:rFonts w:ascii="Times New Roman" w:hAnsi="Times New Roman"/>
          <w:sz w:val="24"/>
        </w:rPr>
        <w:t>2.12.5. Невозможность разработки документации по планировке территории по причине невыполнения требований, указанных в части 10 статьи 45 Градостроительного кодекса Российской Федерации.</w:t>
      </w:r>
    </w:p>
    <w:p w14:paraId="9E000000">
      <w:pPr>
        <w:pStyle w:val="Style_5"/>
        <w:ind w:firstLine="540" w:left="0" w:right="0"/>
        <w:jc w:val="center"/>
      </w:pPr>
      <w:r>
        <w:rPr>
          <w:rFonts w:ascii="Times New Roman" w:hAnsi="Times New Roman"/>
          <w:b w:val="1"/>
          <w:sz w:val="24"/>
        </w:rPr>
        <w:t>2.13. Перечень услуг, которые являются необходимыми и обязательными для предоставления муниципальной услуги</w:t>
      </w:r>
    </w:p>
    <w:p w14:paraId="9F000000">
      <w:pPr>
        <w:pStyle w:val="Style_5"/>
        <w:ind w:firstLine="540" w:left="0" w:right="0"/>
        <w:jc w:val="both"/>
      </w:pPr>
      <w:r>
        <w:rPr>
          <w:rFonts w:ascii="Times New Roman" w:hAnsi="Times New Roman"/>
          <w:sz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A0000000">
      <w:pPr>
        <w:pStyle w:val="Style_5"/>
        <w:ind w:firstLine="0" w:left="0" w:right="0"/>
        <w:jc w:val="center"/>
      </w:pPr>
      <w:r>
        <w:rPr>
          <w:rFonts w:ascii="Times New Roman" w:hAnsi="Times New Roman"/>
          <w:b w:val="1"/>
          <w:sz w:val="24"/>
        </w:rPr>
        <w:t>2.14.</w:t>
      </w:r>
      <w:r>
        <w:rPr>
          <w:rFonts w:ascii="Times New Roman" w:hAnsi="Times New Roman"/>
          <w:sz w:val="24"/>
        </w:rPr>
        <w:t xml:space="preserve"> </w:t>
      </w:r>
      <w:r>
        <w:rPr>
          <w:rFonts w:ascii="Times New Roman" w:hAnsi="Times New Roman"/>
          <w:b w:val="1"/>
          <w:sz w:val="24"/>
        </w:rPr>
        <w:t>Порядок, размер и основания взимания государственной пошлины или иной платы за предоставление муниципальной услуги</w:t>
      </w:r>
    </w:p>
    <w:p w14:paraId="A1000000">
      <w:pPr>
        <w:pStyle w:val="Style_5"/>
        <w:ind w:firstLine="540" w:left="0" w:right="0"/>
        <w:jc w:val="both"/>
      </w:pPr>
      <w:r>
        <w:rPr>
          <w:rFonts w:ascii="Times New Roman" w:hAnsi="Times New Roman"/>
          <w:sz w:val="24"/>
        </w:rPr>
        <w:t>Предоставление муниципальной услуги осуществляется на безвозмездной основе.</w:t>
      </w:r>
    </w:p>
    <w:p w14:paraId="A2000000">
      <w:pPr>
        <w:pStyle w:val="Style_5"/>
        <w:ind w:firstLine="540" w:left="0" w:right="0"/>
        <w:jc w:val="center"/>
      </w:pPr>
      <w:r>
        <w:rPr>
          <w:rFonts w:ascii="Times New Roman" w:hAnsi="Times New Roman"/>
          <w:b w:val="1"/>
          <w:sz w:val="24"/>
        </w:rPr>
        <w:t>2.15.</w:t>
      </w:r>
      <w:r>
        <w:rPr>
          <w:rFonts w:ascii="Times New Roman" w:hAnsi="Times New Roman"/>
          <w:sz w:val="24"/>
        </w:rPr>
        <w:t xml:space="preserve"> </w:t>
      </w:r>
      <w:r>
        <w:rPr>
          <w:rFonts w:ascii="Times New Roman" w:hAnsi="Times New Roman"/>
          <w:b w:val="1"/>
          <w:sz w:val="24"/>
        </w:rPr>
        <w:t>Максимальный срок ожидания при предоставлении муниципальной услуги</w:t>
      </w:r>
    </w:p>
    <w:p w14:paraId="A3000000">
      <w:pPr>
        <w:pStyle w:val="Style_5"/>
        <w:ind w:firstLine="540" w:left="0" w:right="0"/>
        <w:jc w:val="both"/>
      </w:pPr>
      <w:r>
        <w:rPr>
          <w:rFonts w:ascii="Times New Roman" w:hAnsi="Times New Roman"/>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A4000000">
      <w:pPr>
        <w:pStyle w:val="Style_5"/>
        <w:ind w:firstLine="540" w:left="0" w:right="0"/>
        <w:jc w:val="both"/>
      </w:pPr>
      <w:r>
        <w:rPr>
          <w:rFonts w:ascii="Times New Roman" w:hAnsi="Times New Roman"/>
          <w:b w:val="1"/>
          <w:sz w:val="24"/>
        </w:rPr>
        <w:t>2.16.</w:t>
      </w:r>
      <w:r>
        <w:rPr>
          <w:rFonts w:ascii="Times New Roman" w:hAnsi="Times New Roman"/>
          <w:sz w:val="24"/>
        </w:rPr>
        <w:t xml:space="preserve"> </w:t>
      </w:r>
      <w:r>
        <w:rPr>
          <w:rFonts w:ascii="Times New Roman" w:hAnsi="Times New Roman"/>
          <w:b w:val="1"/>
          <w:sz w:val="24"/>
        </w:rPr>
        <w:t>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A5000000">
      <w:pPr>
        <w:pStyle w:val="Style_5"/>
        <w:ind w:firstLine="540" w:left="0" w:right="0"/>
        <w:jc w:val="both"/>
      </w:pPr>
      <w:r>
        <w:rPr>
          <w:rFonts w:ascii="Times New Roman" w:hAnsi="Times New Roman"/>
          <w:sz w:val="24"/>
        </w:rPr>
        <w:t>Прием и регистрацию заявления о предоставлении муниципальной услуги осуществляет должностное лицо уполномоченного органа, ответственное за прием документов, не позднее одного рабочего дня, следующего за днем получения заявления               о предоставлении муниципальной услуги почтовым отправлением или через МФЦ, либо       в день его представления лично заявителем или направления в электронной форме.</w:t>
      </w:r>
    </w:p>
    <w:p w14:paraId="A6000000">
      <w:pPr>
        <w:widowControl w:val="0"/>
        <w:spacing w:after="0" w:before="0"/>
        <w:ind w:firstLine="0" w:left="0" w:right="0"/>
      </w:pPr>
      <w:r>
        <w:rPr>
          <w:rFonts w:ascii="Times New Roman" w:hAnsi="Times New Roman"/>
          <w:b w:val="1"/>
          <w:sz w:val="24"/>
        </w:rPr>
        <w:t>2.17. Требования к помещениям, в которых предоставляется муниципальная услуга</w:t>
      </w:r>
    </w:p>
    <w:p w14:paraId="A7000000">
      <w:pPr>
        <w:widowControl w:val="0"/>
        <w:spacing w:after="0" w:before="0" w:line="240" w:lineRule="auto"/>
        <w:ind w:firstLine="540" w:left="0" w:right="0"/>
        <w:jc w:val="both"/>
      </w:pPr>
      <w:r>
        <w:rPr>
          <w:rFonts w:ascii="Times New Roman" w:hAnsi="Times New Roman"/>
          <w:sz w:val="24"/>
        </w:rPr>
        <w:t>2.17.1.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предоставляется муниципальная услуга, не должно создавать затруднений для лиц с ограниченными возможностями здоровья.</w:t>
      </w:r>
    </w:p>
    <w:p w14:paraId="A8000000">
      <w:pPr>
        <w:spacing w:after="0" w:before="0" w:line="240" w:lineRule="auto"/>
        <w:ind w:firstLine="540" w:left="0" w:right="0"/>
        <w:jc w:val="both"/>
      </w:pPr>
      <w:r>
        <w:rPr>
          <w:rFonts w:ascii="Times New Roman" w:hAnsi="Times New Roman"/>
          <w:sz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14:paraId="A9000000">
      <w:pPr>
        <w:spacing w:after="0" w:before="0" w:line="240" w:lineRule="auto"/>
        <w:ind w:firstLine="540" w:left="0" w:right="0"/>
        <w:jc w:val="both"/>
      </w:pPr>
      <w:r>
        <w:rPr>
          <w:rFonts w:ascii="Times New Roman" w:hAnsi="Times New Roman"/>
          <w:sz w:val="24"/>
        </w:rPr>
        <w:t>Столы должны быть размещены в стороне от входа в помещение для беспрепятственного подъезда и разворота инвалидных кресел-колясок.</w:t>
      </w:r>
    </w:p>
    <w:p w14:paraId="AA000000">
      <w:pPr>
        <w:pStyle w:val="Style_5"/>
        <w:spacing w:line="240" w:lineRule="auto"/>
        <w:ind w:firstLine="540" w:left="0" w:right="0"/>
        <w:jc w:val="both"/>
      </w:pPr>
      <w:r>
        <w:rPr>
          <w:rFonts w:ascii="Times New Roman" w:hAnsi="Times New Roman"/>
          <w:sz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AB000000">
      <w:pPr>
        <w:pStyle w:val="Style_5"/>
        <w:ind w:firstLine="540" w:left="0" w:right="0"/>
        <w:jc w:val="both"/>
      </w:pPr>
      <w:r>
        <w:rPr>
          <w:rFonts w:ascii="Times New Roman" w:hAnsi="Times New Roman"/>
          <w:sz w:val="24"/>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 июня 2003 г. № 118                        «О введении в действие санитарно-эпидемиологических правил и нормативов СанПиН 2.2.2/2.4.1340-03», и быть оборудованы средствами пожаротушения.</w:t>
      </w:r>
    </w:p>
    <w:p w14:paraId="AC000000">
      <w:pPr>
        <w:pStyle w:val="Style_5"/>
        <w:ind w:firstLine="540" w:left="0" w:right="0"/>
        <w:jc w:val="both"/>
      </w:pPr>
      <w:r>
        <w:rPr>
          <w:rFonts w:ascii="Times New Roman" w:hAnsi="Times New Roman"/>
          <w:sz w:val="24"/>
        </w:rPr>
        <w:t>Вход и выход из помещений, в которых предоставляется муниципальная услуга, оборудуются соответствующими указателями.</w:t>
      </w:r>
    </w:p>
    <w:p w14:paraId="AD000000">
      <w:pPr>
        <w:pStyle w:val="Style_5"/>
        <w:ind w:firstLine="540" w:left="0" w:right="0"/>
        <w:jc w:val="both"/>
      </w:pPr>
      <w:r>
        <w:rPr>
          <w:rFonts w:ascii="Times New Roman" w:hAnsi="Times New Roman"/>
          <w:sz w:val="24"/>
        </w:rPr>
        <w:t>Вход оборудуется информационной табличкой (вывеской), содержащей информацию о наименовании, месте нахождения и режиме работы.</w:t>
      </w:r>
    </w:p>
    <w:p w14:paraId="AE000000">
      <w:pPr>
        <w:pStyle w:val="Style_5"/>
        <w:ind w:firstLine="540" w:left="0" w:right="0"/>
        <w:jc w:val="both"/>
      </w:pPr>
      <w:r>
        <w:rPr>
          <w:rFonts w:ascii="Times New Roman" w:hAnsi="Times New Roman"/>
          <w:sz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AF000000">
      <w:pPr>
        <w:pStyle w:val="Style_5"/>
        <w:ind w:firstLine="540" w:left="0" w:right="0"/>
        <w:jc w:val="both"/>
      </w:pPr>
      <w:r>
        <w:rPr>
          <w:rFonts w:ascii="Times New Roman" w:hAnsi="Times New Roman"/>
          <w:sz w:val="24"/>
        </w:rPr>
        <w:t>2.17.2. Требования к местам ожидания.</w:t>
      </w:r>
    </w:p>
    <w:p w14:paraId="B0000000">
      <w:pPr>
        <w:pStyle w:val="Style_5"/>
        <w:ind w:firstLine="540" w:left="0" w:right="0"/>
        <w:jc w:val="both"/>
      </w:pPr>
      <w:r>
        <w:rPr>
          <w:rFonts w:ascii="Times New Roman" w:hAnsi="Times New Roman"/>
          <w:sz w:val="24"/>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B1000000">
      <w:pPr>
        <w:pStyle w:val="Style_5"/>
        <w:ind w:firstLine="540" w:left="0" w:right="0"/>
        <w:jc w:val="both"/>
      </w:pPr>
      <w:r>
        <w:rPr>
          <w:rFonts w:ascii="Times New Roman" w:hAnsi="Times New Roman"/>
          <w:sz w:val="24"/>
        </w:rPr>
        <w:t>Места ожидания должны быть оборудованы стульями, кресельными секциями, скамьями.</w:t>
      </w:r>
    </w:p>
    <w:p w14:paraId="B2000000">
      <w:pPr>
        <w:pStyle w:val="Style_5"/>
        <w:ind w:firstLine="540" w:left="0" w:right="0"/>
        <w:jc w:val="both"/>
      </w:pPr>
      <w:r>
        <w:rPr>
          <w:rFonts w:ascii="Times New Roman" w:hAnsi="Times New Roman"/>
          <w:sz w:val="24"/>
        </w:rPr>
        <w:t>2.17.3. Требования к местам приема заявителей.</w:t>
      </w:r>
    </w:p>
    <w:p w14:paraId="B3000000">
      <w:pPr>
        <w:pStyle w:val="Style_5"/>
        <w:ind w:firstLine="540" w:left="0" w:right="0"/>
        <w:jc w:val="both"/>
      </w:pPr>
      <w:r>
        <w:rPr>
          <w:rFonts w:ascii="Times New Roman" w:hAnsi="Times New Roman"/>
          <w:sz w:val="24"/>
        </w:rPr>
        <w:t>Прием заявителей осуществляется в специально выделенных для этих целей помещениях.</w:t>
      </w:r>
    </w:p>
    <w:p w14:paraId="B4000000">
      <w:pPr>
        <w:pStyle w:val="Style_5"/>
        <w:ind w:firstLine="540" w:left="0" w:right="0"/>
        <w:jc w:val="both"/>
      </w:pPr>
      <w:r>
        <w:rPr>
          <w:rFonts w:ascii="Times New Roman" w:hAnsi="Times New Roman"/>
          <w:sz w:val="24"/>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B5000000">
      <w:pPr>
        <w:pStyle w:val="Style_5"/>
        <w:ind w:firstLine="540" w:left="0" w:right="0"/>
        <w:jc w:val="both"/>
      </w:pPr>
      <w:r>
        <w:rPr>
          <w:rFonts w:ascii="Times New Roman" w:hAnsi="Times New Roman"/>
          <w:sz w:val="24"/>
        </w:rPr>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14:paraId="B6000000">
      <w:pPr>
        <w:pStyle w:val="Style_5"/>
        <w:ind w:firstLine="540" w:left="0" w:right="0"/>
        <w:jc w:val="both"/>
      </w:pPr>
      <w:r>
        <w:rPr>
          <w:rFonts w:ascii="Times New Roman" w:hAnsi="Times New Roman"/>
          <w:sz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B7000000">
      <w:pPr>
        <w:pStyle w:val="Style_5"/>
        <w:ind w:firstLine="540" w:left="0" w:right="0"/>
        <w:jc w:val="both"/>
      </w:pPr>
      <w:r>
        <w:rPr>
          <w:rFonts w:ascii="Times New Roman" w:hAnsi="Times New Roman"/>
          <w:sz w:val="24"/>
        </w:rPr>
        <w:t>2.17.4. Требования к информационным стендам.</w:t>
      </w:r>
    </w:p>
    <w:p w14:paraId="B8000000">
      <w:pPr>
        <w:pStyle w:val="Style_5"/>
        <w:ind w:firstLine="540" w:left="0" w:right="0"/>
        <w:jc w:val="both"/>
      </w:pPr>
      <w:r>
        <w:rPr>
          <w:rFonts w:ascii="Times New Roman" w:hAnsi="Times New Roman"/>
          <w:sz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B9000000">
      <w:pPr>
        <w:pStyle w:val="Style_5"/>
        <w:ind w:firstLine="540" w:left="0" w:right="0"/>
        <w:jc w:val="both"/>
      </w:pPr>
      <w:r>
        <w:rPr>
          <w:rFonts w:ascii="Times New Roman" w:hAnsi="Times New Roman"/>
          <w:sz w:val="24"/>
        </w:rPr>
        <w:t>На информационных стендах уполномоченного органа, официальном сайте размещаются следующие информационные материалы:</w:t>
      </w:r>
    </w:p>
    <w:p w14:paraId="BA000000">
      <w:pPr>
        <w:pStyle w:val="Style_5"/>
        <w:ind w:firstLine="540" w:left="0" w:right="0"/>
        <w:jc w:val="both"/>
      </w:pPr>
      <w:r>
        <w:rPr>
          <w:rFonts w:ascii="Times New Roman" w:hAnsi="Times New Roman"/>
          <w:sz w:val="24"/>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14:paraId="BB000000">
      <w:pPr>
        <w:pStyle w:val="Style_5"/>
        <w:ind w:firstLine="540" w:left="0" w:right="0"/>
        <w:jc w:val="both"/>
      </w:pPr>
      <w:r>
        <w:rPr>
          <w:rFonts w:ascii="Times New Roman" w:hAnsi="Times New Roman"/>
          <w:sz w:val="24"/>
        </w:rPr>
        <w:t>текст настоящего административного регламента;</w:t>
      </w:r>
    </w:p>
    <w:p w14:paraId="BC000000">
      <w:pPr>
        <w:pStyle w:val="Style_5"/>
        <w:ind w:firstLine="540" w:left="0" w:right="0"/>
        <w:jc w:val="both"/>
      </w:pPr>
      <w:r>
        <w:rPr>
          <w:rFonts w:ascii="Times New Roman" w:hAnsi="Times New Roman"/>
          <w:sz w:val="24"/>
        </w:rPr>
        <w:t>информация о порядке предоставления муниципальной услуги;</w:t>
      </w:r>
    </w:p>
    <w:p w14:paraId="BD000000">
      <w:pPr>
        <w:pStyle w:val="Style_5"/>
        <w:ind w:firstLine="540" w:left="0" w:right="0"/>
        <w:jc w:val="both"/>
      </w:pPr>
      <w:r>
        <w:rPr>
          <w:rFonts w:ascii="Times New Roman" w:hAnsi="Times New Roman"/>
          <w:sz w:val="24"/>
        </w:rPr>
        <w:t>перечень документов, необходимых для предоставления муниципальной услуги;</w:t>
      </w:r>
    </w:p>
    <w:p w14:paraId="BE000000">
      <w:pPr>
        <w:pStyle w:val="Style_5"/>
        <w:ind w:firstLine="540" w:left="0" w:right="0"/>
        <w:jc w:val="both"/>
      </w:pPr>
      <w:r>
        <w:rPr>
          <w:rFonts w:ascii="Times New Roman" w:hAnsi="Times New Roman"/>
          <w:sz w:val="24"/>
        </w:rPr>
        <w:t>формы и образцы документов для заполнения;</w:t>
      </w:r>
    </w:p>
    <w:p w14:paraId="BF000000">
      <w:pPr>
        <w:pStyle w:val="Style_5"/>
        <w:ind w:firstLine="540" w:left="0" w:right="0"/>
        <w:jc w:val="both"/>
      </w:pPr>
      <w:r>
        <w:rPr>
          <w:rFonts w:ascii="Times New Roman" w:hAnsi="Times New Roman"/>
          <w:sz w:val="24"/>
        </w:rPr>
        <w:t>сведения о месте нахождения и графике работы уполномоченного органа и МФЦ;</w:t>
      </w:r>
    </w:p>
    <w:p w14:paraId="C0000000">
      <w:pPr>
        <w:pStyle w:val="Style_5"/>
        <w:ind w:firstLine="540" w:left="0" w:right="0"/>
        <w:jc w:val="both"/>
      </w:pPr>
      <w:r>
        <w:rPr>
          <w:rFonts w:ascii="Times New Roman" w:hAnsi="Times New Roman"/>
          <w:sz w:val="24"/>
        </w:rPr>
        <w:t>справочные телефоны;</w:t>
      </w:r>
    </w:p>
    <w:p w14:paraId="C1000000">
      <w:pPr>
        <w:pStyle w:val="Style_5"/>
        <w:ind w:firstLine="540" w:left="0" w:right="0"/>
        <w:jc w:val="both"/>
      </w:pPr>
      <w:r>
        <w:rPr>
          <w:rFonts w:ascii="Times New Roman" w:hAnsi="Times New Roman"/>
          <w:sz w:val="24"/>
        </w:rPr>
        <w:t>адреса электронной почты и адреса интернет-сайтов;</w:t>
      </w:r>
    </w:p>
    <w:p w14:paraId="C2000000">
      <w:pPr>
        <w:pStyle w:val="Style_5"/>
        <w:ind w:firstLine="540" w:left="0" w:right="0"/>
        <w:jc w:val="both"/>
      </w:pPr>
      <w:r>
        <w:rPr>
          <w:rFonts w:ascii="Times New Roman" w:hAnsi="Times New Roman"/>
          <w:sz w:val="24"/>
        </w:rPr>
        <w:t>информация о месте личного приема, а также об установленных для личного приема днях и часах.</w:t>
      </w:r>
    </w:p>
    <w:p w14:paraId="C3000000">
      <w:pPr>
        <w:pStyle w:val="Style_5"/>
        <w:ind w:firstLine="540" w:left="0" w:right="0"/>
        <w:jc w:val="both"/>
      </w:pPr>
      <w:r>
        <w:rPr>
          <w:rFonts w:ascii="Times New Roman" w:hAnsi="Times New Roman"/>
          <w:sz w:val="24"/>
        </w:rPr>
        <w:t>При изменении информации о предоставлении муниципальной услуги осуществляется ее периодическое обновление.</w:t>
      </w:r>
    </w:p>
    <w:p w14:paraId="C4000000">
      <w:pPr>
        <w:pStyle w:val="Style_5"/>
        <w:ind w:firstLine="540" w:left="0" w:right="0"/>
        <w:jc w:val="both"/>
      </w:pPr>
      <w:r>
        <w:rPr>
          <w:rFonts w:ascii="Times New Roman" w:hAnsi="Times New Roman"/>
          <w:sz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(www.gosuslugi.ru), официальном сайте уполномоченного органа.</w:t>
      </w:r>
    </w:p>
    <w:p w14:paraId="C5000000">
      <w:pPr>
        <w:pStyle w:val="Style_5"/>
        <w:ind w:firstLine="540" w:left="0" w:right="0"/>
        <w:jc w:val="both"/>
      </w:pPr>
      <w:r>
        <w:rPr>
          <w:rFonts w:ascii="Times New Roman" w:hAnsi="Times New Roman"/>
          <w:sz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C6000000">
      <w:pPr>
        <w:pStyle w:val="Style_5"/>
        <w:ind w:firstLine="540" w:left="0" w:right="0"/>
        <w:jc w:val="both"/>
      </w:pPr>
      <w:r>
        <w:rPr>
          <w:rFonts w:ascii="Times New Roman" w:hAnsi="Times New Roman"/>
          <w:sz w:val="24"/>
        </w:rPr>
        <w:t>2.17.5. Требования к обеспечению доступности предоставления муниципальной услуги для инвалидов.</w:t>
      </w:r>
    </w:p>
    <w:p w14:paraId="C7000000">
      <w:pPr>
        <w:pStyle w:val="Style_5"/>
        <w:ind w:firstLine="540" w:left="0" w:right="0"/>
        <w:jc w:val="both"/>
      </w:pPr>
      <w:r>
        <w:rPr>
          <w:rFonts w:ascii="Times New Roman" w:hAnsi="Times New Roman"/>
          <w:sz w:val="24"/>
        </w:rPr>
        <w:t>В целях обеспечения условий доступности для инвалидов муниципальной услуги должно быть обеспечено:</w:t>
      </w:r>
    </w:p>
    <w:p w14:paraId="C8000000">
      <w:pPr>
        <w:pStyle w:val="Style_5"/>
        <w:ind w:firstLine="540" w:left="0" w:right="0"/>
        <w:jc w:val="both"/>
      </w:pPr>
      <w:r>
        <w:rPr>
          <w:rFonts w:ascii="Times New Roman" w:hAnsi="Times New Roman"/>
          <w:sz w:val="24"/>
        </w:rPr>
        <w:t>оказание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C9000000">
      <w:pPr>
        <w:pStyle w:val="Style_5"/>
        <w:ind w:firstLine="540" w:left="0" w:right="0"/>
        <w:jc w:val="both"/>
      </w:pPr>
      <w:r>
        <w:rPr>
          <w:rFonts w:ascii="Times New Roman" w:hAnsi="Times New Roman"/>
          <w:sz w:val="24"/>
        </w:rPr>
        <w:t>беспрепятственный вход инвалидов в помещение и выход из него;</w:t>
      </w:r>
    </w:p>
    <w:p w14:paraId="CA000000">
      <w:pPr>
        <w:pStyle w:val="Style_5"/>
        <w:ind w:firstLine="540" w:left="0" w:right="0"/>
        <w:jc w:val="both"/>
      </w:pPr>
      <w:r>
        <w:rPr>
          <w:rFonts w:ascii="Times New Roman" w:hAnsi="Times New Roman"/>
          <w:sz w:val="24"/>
        </w:rPr>
        <w:t>возможность самостоятельного передвижения инвалидов в помещениях, в которых предоставляется муниципальная услуга;</w:t>
      </w:r>
    </w:p>
    <w:p w14:paraId="CB000000">
      <w:pPr>
        <w:pStyle w:val="Style_5"/>
        <w:ind w:firstLine="540" w:left="0" w:right="0"/>
        <w:jc w:val="both"/>
      </w:pPr>
      <w:r>
        <w:rPr>
          <w:rFonts w:ascii="Times New Roman" w:hAnsi="Times New Roman"/>
          <w:sz w:val="24"/>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CC000000">
      <w:pPr>
        <w:pStyle w:val="Style_5"/>
        <w:ind w:firstLine="540" w:left="0" w:right="0"/>
        <w:jc w:val="both"/>
      </w:pPr>
      <w:r>
        <w:rPr>
          <w:rFonts w:ascii="Times New Roman" w:hAnsi="Times New Roman"/>
          <w:sz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CD000000">
      <w:pPr>
        <w:pStyle w:val="Style_5"/>
        <w:ind w:firstLine="540" w:left="0" w:right="0"/>
        <w:jc w:val="both"/>
      </w:pPr>
      <w:r>
        <w:rPr>
          <w:rFonts w:ascii="Times New Roman" w:hAnsi="Times New Roman"/>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CE000000">
      <w:pPr>
        <w:pStyle w:val="Style_5"/>
        <w:ind w:firstLine="540" w:left="0" w:right="0"/>
        <w:jc w:val="both"/>
      </w:pPr>
      <w:r>
        <w:rPr>
          <w:rFonts w:ascii="Times New Roman" w:hAnsi="Times New Roman"/>
          <w:sz w:val="24"/>
        </w:rPr>
        <w:t>допуск сурдопереводчика и тифлосурдопереводчика;</w:t>
      </w:r>
    </w:p>
    <w:p w14:paraId="CF000000">
      <w:pPr>
        <w:pStyle w:val="Style_5"/>
        <w:ind w:firstLine="540" w:left="0" w:right="0"/>
        <w:jc w:val="both"/>
      </w:pPr>
      <w:r>
        <w:rPr>
          <w:rFonts w:ascii="Times New Roman" w:hAnsi="Times New Roman"/>
          <w:sz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D0000000">
      <w:pPr>
        <w:pStyle w:val="Style_5"/>
        <w:ind w:firstLine="540" w:left="0" w:right="0"/>
        <w:jc w:val="both"/>
      </w:pPr>
      <w:r>
        <w:rPr>
          <w:rFonts w:ascii="Times New Roman" w:hAnsi="Times New Roman"/>
          <w:sz w:val="24"/>
        </w:rPr>
        <w:t>предоставление при необходимости муниципальной услуги по месту жительства инвалида или в дистанционном режиме;</w:t>
      </w:r>
    </w:p>
    <w:p w14:paraId="D1000000">
      <w:pPr>
        <w:pStyle w:val="Style_5"/>
        <w:ind w:firstLine="540" w:left="0" w:right="0"/>
        <w:jc w:val="both"/>
      </w:pPr>
      <w:r>
        <w:rPr>
          <w:rFonts w:ascii="Times New Roman" w:hAnsi="Times New Roman"/>
          <w:sz w:val="24"/>
        </w:rPr>
        <w:t>оказание иной необходимой помощи инвалидам в преодолении барьеров, препятствующих получению ими услуг наравне с другими лицами.</w:t>
      </w:r>
    </w:p>
    <w:p w14:paraId="D2000000">
      <w:pPr>
        <w:pStyle w:val="Style_5"/>
        <w:ind w:firstLine="540" w:left="0" w:right="0"/>
        <w:jc w:val="both"/>
      </w:pPr>
      <w:r>
        <w:rPr>
          <w:rFonts w:ascii="Times New Roman" w:hAnsi="Times New Roman"/>
          <w:b w:val="1"/>
          <w:sz w:val="24"/>
        </w:rPr>
        <w:t>2.18. Показатели доступности и качества предоставления муниципальной услуги</w:t>
      </w:r>
    </w:p>
    <w:p w14:paraId="D3000000">
      <w:pPr>
        <w:pStyle w:val="Style_5"/>
        <w:ind w:firstLine="540" w:left="0" w:right="0"/>
        <w:jc w:val="both"/>
      </w:pPr>
      <w:r>
        <w:rPr>
          <w:rFonts w:ascii="Times New Roman" w:hAnsi="Times New Roman"/>
          <w:sz w:val="24"/>
        </w:rPr>
        <w:t>С целью оценки доступности и качества предоставления муниципальной услуги используются следующие индикаторы и показатели:</w:t>
      </w:r>
    </w:p>
    <w:p w14:paraId="D4000000">
      <w:pPr>
        <w:pStyle w:val="Style_5"/>
        <w:ind w:firstLine="540" w:left="0" w:right="0"/>
        <w:jc w:val="both"/>
      </w:pPr>
      <w:r>
        <w:rPr>
          <w:rFonts w:ascii="Times New Roman" w:hAnsi="Times New Roman"/>
          <w:sz w:val="24"/>
        </w:rPr>
        <w:t>возможность получения информации о ходе предоставления муниципальной услуги непосредственно от должностного лица уполномоченного органа при приеме заявителя, на официальном сайте уполномоченного органа, посредством электронной почты, телефонной и почтовой связи;</w:t>
      </w:r>
    </w:p>
    <w:p w14:paraId="D5000000">
      <w:pPr>
        <w:pStyle w:val="Style_5"/>
        <w:ind w:firstLine="540" w:left="0" w:right="0"/>
        <w:jc w:val="both"/>
      </w:pPr>
      <w:r>
        <w:rPr>
          <w:rFonts w:ascii="Times New Roman" w:hAnsi="Times New Roman"/>
          <w:sz w:val="24"/>
        </w:rPr>
        <w:t>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и электронного информирования, непосредственно в уполномоченного органа;</w:t>
      </w:r>
    </w:p>
    <w:p w14:paraId="D6000000">
      <w:pPr>
        <w:pStyle w:val="Style_5"/>
        <w:ind w:firstLine="540" w:left="0" w:right="0"/>
        <w:jc w:val="both"/>
      </w:pPr>
      <w:r>
        <w:rPr>
          <w:rFonts w:ascii="Times New Roman" w:hAnsi="Times New Roman"/>
          <w:sz w:val="24"/>
        </w:rPr>
        <w:t>отсутствие обоснованных жалоб заявителей.</w:t>
      </w:r>
    </w:p>
    <w:p w14:paraId="D7000000">
      <w:pPr>
        <w:pStyle w:val="Style_5"/>
        <w:ind w:firstLine="540" w:left="0" w:right="0"/>
        <w:jc w:val="center"/>
      </w:pPr>
      <w:r>
        <w:rPr>
          <w:rFonts w:ascii="Times New Roman" w:hAnsi="Times New Roman"/>
          <w:b w:val="1"/>
          <w:sz w:val="24"/>
        </w:rPr>
        <w:t>2.19. Иные требования, в том числе учитывающие особенности предоставления муниципальной услуги в электронной форме и МФЦ</w:t>
      </w:r>
    </w:p>
    <w:p w14:paraId="D8000000">
      <w:pPr>
        <w:pStyle w:val="Style_5"/>
        <w:ind w:firstLine="540" w:left="0" w:right="0"/>
        <w:jc w:val="both"/>
      </w:pPr>
      <w:r>
        <w:rPr>
          <w:rFonts w:ascii="Times New Roman" w:hAnsi="Times New Roman"/>
          <w:sz w:val="24"/>
        </w:rPr>
        <w:t>Заявление о предоставлении муниципальной услуги и документы, необходимые для предоставления муниципальной услуги, поступившие от заявителя в уполномоченный орган (в том числе представленные в форме электронных документов), регистрируются            в течение одного рабочего дня с даты их поступления должностным лицом уполномоченного органа, осуществившим прием и регистрацию документов. Заявление  о предоставлении муниципальной услуги и документы, необходимые для предоставления муниципальной услуги, могут быть направлены в уполномоченный орган в форме электронных документов посредством Единого портала.</w:t>
      </w:r>
    </w:p>
    <w:p w14:paraId="D9000000">
      <w:pPr>
        <w:pStyle w:val="Style_5"/>
        <w:ind w:firstLine="540" w:left="0" w:right="0"/>
        <w:jc w:val="both"/>
      </w:pPr>
      <w:r>
        <w:rPr>
          <w:rFonts w:ascii="Times New Roman" w:hAnsi="Times New Roman"/>
          <w:sz w:val="24"/>
        </w:rPr>
        <w:t>Заявление о предоставлении муниципальной услуги,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действующим законодательством Российской Федерации.</w:t>
      </w:r>
    </w:p>
    <w:p w14:paraId="DA000000">
      <w:pPr>
        <w:pStyle w:val="Style_5"/>
        <w:ind w:firstLine="540" w:left="0" w:right="0"/>
        <w:jc w:val="both"/>
      </w:pPr>
      <w:r>
        <w:rPr>
          <w:rFonts w:ascii="Times New Roman" w:hAnsi="Times New Roman"/>
          <w:sz w:val="24"/>
        </w:rPr>
        <w:t>В случае направления в уполномоченный орган заявления о предоставлении муниципальной услуги в электронной форме основанием для его приема (регистрации) является представление заявителем посредством Единого портала документов, указанных     в части 6 статьи 7 Федерального закона от 27 июля 2010 г. № 210-ФЗ «Об организации предоставления государственных и муниципальных услуг», необходимых для предоставления муниципальной услуги.</w:t>
      </w:r>
    </w:p>
    <w:p w14:paraId="DB000000">
      <w:pPr>
        <w:pStyle w:val="Style_5"/>
        <w:ind w:firstLine="540" w:left="0" w:right="0"/>
        <w:jc w:val="both"/>
      </w:pPr>
      <w:r>
        <w:rPr>
          <w:rFonts w:ascii="Times New Roman" w:hAnsi="Times New Roman"/>
          <w:sz w:val="24"/>
        </w:rPr>
        <w:t>Предоставление муниципальной услуги может осуществляться в МФЦ в соответствии с соглашением, заключенным между МФЦ и уполномоченным органом.</w:t>
      </w:r>
    </w:p>
    <w:p w14:paraId="DC000000">
      <w:pPr>
        <w:pStyle w:val="Style_5"/>
        <w:ind w:firstLine="0" w:left="0" w:right="0"/>
        <w:jc w:val="both"/>
        <w:rPr>
          <w:rFonts w:ascii="Times New Roman" w:hAnsi="Times New Roman"/>
          <w:sz w:val="24"/>
        </w:rPr>
      </w:pPr>
    </w:p>
    <w:p w14:paraId="DD000000">
      <w:pPr>
        <w:pStyle w:val="Style_4"/>
        <w:numPr>
          <w:ilvl w:val="0"/>
          <w:numId w:val="0"/>
        </w:numPr>
        <w:ind w:firstLine="0" w:left="0" w:right="0"/>
        <w:jc w:val="center"/>
      </w:pPr>
      <w:r>
        <w:rPr>
          <w:rFonts w:ascii="Times New Roman" w:hAnsi="Times New Roman"/>
          <w:sz w:val="24"/>
        </w:rPr>
        <w:t>III</w:t>
      </w:r>
      <w:r>
        <w:rPr>
          <w:rFonts w:ascii="Times New Roman" w:hAnsi="Times New Roman"/>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DE000000">
      <w:pPr>
        <w:pStyle w:val="Style_4"/>
        <w:ind w:firstLine="0" w:left="0" w:right="0"/>
        <w:jc w:val="center"/>
      </w:pPr>
      <w:r>
        <w:rPr>
          <w:rFonts w:ascii="Times New Roman" w:hAnsi="Times New Roman"/>
          <w:sz w:val="24"/>
        </w:rPr>
        <w:t>административных процедур в электронной форме, а также особенности выполнения административных процедур в МФЦ</w:t>
      </w:r>
    </w:p>
    <w:p w14:paraId="DF000000">
      <w:pPr>
        <w:spacing w:after="0" w:before="0"/>
        <w:ind w:firstLine="540" w:left="0" w:right="0"/>
        <w:jc w:val="center"/>
      </w:pPr>
      <w:r>
        <w:rPr>
          <w:rFonts w:ascii="Times New Roman" w:hAnsi="Times New Roman"/>
          <w:b w:val="1"/>
          <w:sz w:val="24"/>
        </w:rPr>
        <w:t>3.1. Перечень административных процедур</w:t>
      </w:r>
    </w:p>
    <w:p w14:paraId="E0000000">
      <w:pPr>
        <w:pStyle w:val="Style_5"/>
        <w:ind w:firstLine="540" w:left="0" w:right="0"/>
        <w:jc w:val="both"/>
      </w:pPr>
      <w:r>
        <w:rPr>
          <w:rFonts w:ascii="Times New Roman" w:hAnsi="Times New Roman"/>
          <w:sz w:val="24"/>
        </w:rPr>
        <w:t>Предоставление муниципальной услуги включает в себя следующие административные процедуры:</w:t>
      </w:r>
    </w:p>
    <w:p w14:paraId="E1000000">
      <w:pPr>
        <w:pStyle w:val="Style_5"/>
        <w:ind w:firstLine="540" w:left="0" w:right="0"/>
        <w:jc w:val="both"/>
      </w:pPr>
      <w:r>
        <w:rPr>
          <w:rFonts w:ascii="Times New Roman" w:hAnsi="Times New Roman"/>
          <w:sz w:val="24"/>
        </w:rPr>
        <w:t>прием и регистрация заявления о предоставлении муниципальной услуги   и документов, необходимых для предоставления муниципальной услуги;</w:t>
      </w:r>
    </w:p>
    <w:p w14:paraId="E2000000">
      <w:pPr>
        <w:pStyle w:val="Style_5"/>
        <w:ind w:firstLine="540" w:left="0" w:right="0"/>
        <w:jc w:val="both"/>
      </w:pPr>
      <w:r>
        <w:rPr>
          <w:rFonts w:ascii="Times New Roman" w:hAnsi="Times New Roman"/>
          <w:sz w:val="24"/>
        </w:rPr>
        <w:t>направление запросов в органы (организации), участвующие в предоставлении муниципальной услуги;</w:t>
      </w:r>
    </w:p>
    <w:p w14:paraId="E3000000">
      <w:pPr>
        <w:pStyle w:val="Style_5"/>
        <w:ind w:firstLine="540" w:left="0" w:right="0"/>
        <w:jc w:val="both"/>
      </w:pPr>
      <w:r>
        <w:rPr>
          <w:rFonts w:ascii="Times New Roman" w:hAnsi="Times New Roman"/>
          <w:sz w:val="24"/>
        </w:rPr>
        <w:t>принятие решения о предоставлении муниципальной услуги или об отказе                            в предоставлении муниципальной услуги с уведомлением об этом заявителя;</w:t>
      </w:r>
    </w:p>
    <w:p w14:paraId="E4000000">
      <w:pPr>
        <w:pStyle w:val="Style_5"/>
        <w:ind w:firstLine="540" w:left="0" w:right="0"/>
        <w:jc w:val="both"/>
      </w:pPr>
      <w:r>
        <w:rPr>
          <w:rFonts w:ascii="Times New Roman" w:hAnsi="Times New Roman"/>
          <w:sz w:val="24"/>
        </w:rPr>
        <w:t>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14:paraId="E5000000">
      <w:pPr>
        <w:pStyle w:val="Style_5"/>
        <w:ind w:firstLine="540" w:left="0" w:right="0"/>
        <w:jc w:val="both"/>
      </w:pPr>
      <w:r>
        <w:rPr>
          <w:rFonts w:ascii="Times New Roman" w:hAnsi="Times New Roman"/>
          <w:sz w:val="24"/>
        </w:rPr>
        <w:t>опубликование постановления о подготовке документации по планировке территории, внесении изменений в документацию по планировке территории или ее отдельные части.</w:t>
      </w:r>
    </w:p>
    <w:p w14:paraId="E6000000">
      <w:pPr>
        <w:pStyle w:val="Style_5"/>
        <w:ind w:firstLine="540" w:left="0" w:right="0"/>
        <w:jc w:val="both"/>
      </w:pPr>
      <w:r>
        <w:rPr>
          <w:rFonts w:ascii="Times New Roman" w:hAnsi="Times New Roman"/>
          <w:sz w:val="24"/>
        </w:rPr>
        <w:t>3.1.1. Прием и регистрация заявления о предоставлении муниципальной услуги                     и документов, необходимых для предоставления муниципальной услуги.</w:t>
      </w:r>
    </w:p>
    <w:p w14:paraId="E7000000">
      <w:pPr>
        <w:pStyle w:val="Style_5"/>
        <w:ind w:firstLine="540" w:left="0" w:right="0"/>
        <w:jc w:val="both"/>
      </w:pPr>
      <w:r>
        <w:rPr>
          <w:rFonts w:ascii="Times New Roman" w:hAnsi="Times New Roman"/>
          <w:sz w:val="24"/>
        </w:rPr>
        <w:t>3.1.1.1. Основанием для начала выполнения административной процедуры является поступление в уполномоченный орган или МФЦ заявления о предоставлении муниципальной услуги по форме согласно приложению 1 к настоящему административному регламенту и документов, необходимых для предоставления муниципальной услуги.</w:t>
      </w:r>
    </w:p>
    <w:p w14:paraId="E8000000">
      <w:pPr>
        <w:pStyle w:val="Style_5"/>
        <w:ind w:firstLine="540" w:left="0" w:right="0"/>
        <w:jc w:val="both"/>
      </w:pPr>
      <w:r>
        <w:rPr>
          <w:rFonts w:ascii="Times New Roman" w:hAnsi="Times New Roman"/>
          <w:sz w:val="24"/>
        </w:rPr>
        <w:t>3.1.1.2. Должностными лицами уполномоченного органа, ответственными за прием заявлений о предоставлении муниципальной услуги и документов, необходимых для предоставления муниципальной услуги, являются уполномоченные должностные лица уполномоченного органа, выполняющие функции по приему и регистрации входящей корреспонденции.</w:t>
      </w:r>
    </w:p>
    <w:p w14:paraId="E9000000">
      <w:pPr>
        <w:pStyle w:val="Style_5"/>
        <w:ind w:firstLine="540" w:left="0" w:right="0"/>
        <w:jc w:val="both"/>
      </w:pPr>
      <w:r>
        <w:rPr>
          <w:rFonts w:ascii="Times New Roman" w:hAnsi="Times New Roman"/>
          <w:sz w:val="24"/>
        </w:rPr>
        <w:t>3.1.1.3. Получение заявления о предоставлении муниципальной услуги и документов, необходимых для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EA000000">
      <w:pPr>
        <w:pStyle w:val="Style_5"/>
        <w:ind w:firstLine="540" w:left="0" w:right="0"/>
        <w:jc w:val="both"/>
      </w:pPr>
      <w:r>
        <w:rPr>
          <w:rFonts w:ascii="Times New Roman" w:hAnsi="Times New Roman"/>
          <w:sz w:val="24"/>
        </w:rPr>
        <w:t>В случае представления заявления о предоставлении муниципальной услуги  и документов, необходимых для предоставления муниципальной услуги, через МФЦ расписка о приеме документов выдается МФЦ.</w:t>
      </w:r>
    </w:p>
    <w:p w14:paraId="EB000000">
      <w:pPr>
        <w:pStyle w:val="Style_5"/>
        <w:ind w:firstLine="540" w:left="0" w:right="0"/>
        <w:jc w:val="both"/>
      </w:pPr>
      <w:r>
        <w:rPr>
          <w:rFonts w:ascii="Times New Roman" w:hAnsi="Times New Roman"/>
          <w:sz w:val="24"/>
        </w:rPr>
        <w:t>В случае поступления в уполномоченный орган заявления о предоставлении муниципальной услуги и документов, необходимых для предоставления муниципальной услуги, в электронном виде с использованием электронной подписи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 должностное лицо уполномоченного органа осуществляет распечатку заявления о предоставлении муниципальной услуги и документов, необходимых для предоставления муниципальной услуги, на бумажном носителе.</w:t>
      </w:r>
    </w:p>
    <w:p w14:paraId="EC000000">
      <w:pPr>
        <w:pStyle w:val="Style_5"/>
        <w:ind w:firstLine="540" w:left="0" w:right="0"/>
        <w:jc w:val="both"/>
      </w:pPr>
      <w:r>
        <w:rPr>
          <w:rFonts w:ascii="Times New Roman" w:hAnsi="Times New Roman"/>
          <w:sz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трех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о предоставлении муниципальной услуги.</w:t>
      </w:r>
    </w:p>
    <w:p w14:paraId="ED000000">
      <w:pPr>
        <w:pStyle w:val="Style_5"/>
        <w:ind w:firstLine="540" w:left="0" w:right="0"/>
        <w:jc w:val="both"/>
      </w:pPr>
      <w:r>
        <w:rPr>
          <w:rFonts w:ascii="Times New Roman" w:hAnsi="Times New Roman"/>
          <w:sz w:val="24"/>
        </w:rPr>
        <w:t>В случае направления заявления о предоставлении муниципальной услуги  и документов, необходимых для предоставления муниципальной услуги, в электронном виде, не заверенных электронной подписью, должностное лицо уполномоченного органа, ответственное за формирование пакета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Также должностное лицо уполномоченного органа, ответственное за формирование пакета документов, сообщает дополнительную информацию, в том числе возможные замечания к документам и уточняющие вопросы к заявителю.</w:t>
      </w:r>
    </w:p>
    <w:p w14:paraId="EE000000">
      <w:pPr>
        <w:pStyle w:val="Style_5"/>
        <w:ind w:firstLine="540" w:left="0" w:right="0"/>
        <w:jc w:val="both"/>
      </w:pPr>
      <w:r>
        <w:rPr>
          <w:rFonts w:ascii="Times New Roman" w:hAnsi="Times New Roman"/>
          <w:sz w:val="24"/>
        </w:rPr>
        <w:t>3.1.1.4. В случае представления заявления о предоставлении муниципальной услуги и документов, необходимых для предоставления муниципальной услуги, через МФЦ срок принятия уполномоченным органом одного из решений, предусмотренных главой 2.3 настоящего административного регламента исчисляется со дня регистрации заявления о предоставлении муниципальной услуги и документов, необходимых                                                     для предоставления муниципальной услуги, в МФЦ.</w:t>
      </w:r>
    </w:p>
    <w:p w14:paraId="EF000000">
      <w:pPr>
        <w:pStyle w:val="Style_5"/>
        <w:ind w:firstLine="540" w:left="0" w:right="0"/>
        <w:jc w:val="both"/>
      </w:pPr>
      <w:r>
        <w:rPr>
          <w:rFonts w:ascii="Times New Roman" w:hAnsi="Times New Roman"/>
          <w:sz w:val="24"/>
        </w:rPr>
        <w:t>При подаче через МФЦ заявления о предоставлении муниципальной услуги и документов, необходимых для предоставления муниципальной услуги, МФЦ передает в уполномоченный орган заявление о предоставлении муниципальной услуги и документы, необходимые для предоставления муниципальной услуги, в течение одного рабочего дня         со дня их получения от заявителя.</w:t>
      </w:r>
    </w:p>
    <w:p w14:paraId="F0000000">
      <w:pPr>
        <w:pStyle w:val="Style_5"/>
        <w:ind w:firstLine="540" w:left="0" w:right="0"/>
        <w:jc w:val="both"/>
      </w:pPr>
      <w:r>
        <w:rPr>
          <w:rFonts w:ascii="Times New Roman" w:hAnsi="Times New Roman"/>
          <w:sz w:val="24"/>
        </w:rPr>
        <w:t>3.1.1.5. Максимальный срок выполнения административной процедуры:</w:t>
      </w:r>
    </w:p>
    <w:p w14:paraId="F1000000">
      <w:pPr>
        <w:pStyle w:val="Style_5"/>
        <w:ind w:firstLine="540" w:left="0" w:right="0"/>
        <w:jc w:val="both"/>
      </w:pPr>
      <w:r>
        <w:rPr>
          <w:rFonts w:ascii="Times New Roman" w:hAnsi="Times New Roman"/>
          <w:sz w:val="24"/>
        </w:rPr>
        <w:t>при личном приеме - не более 15 минут;</w:t>
      </w:r>
    </w:p>
    <w:p w14:paraId="F2000000">
      <w:pPr>
        <w:pStyle w:val="Style_5"/>
        <w:ind w:firstLine="540" w:left="0" w:right="0"/>
        <w:jc w:val="both"/>
      </w:pPr>
      <w:r>
        <w:rPr>
          <w:rFonts w:ascii="Times New Roman" w:hAnsi="Times New Roman"/>
          <w:sz w:val="24"/>
        </w:rPr>
        <w:t>при поступлении заявления о предоставлении муниципальной услуги и документов, необходимых для предоставления муниципальной услуги, по почте, электронной почте или через МФЦ - один рабочий день.</w:t>
      </w:r>
    </w:p>
    <w:p w14:paraId="F3000000">
      <w:pPr>
        <w:pStyle w:val="Style_5"/>
        <w:ind w:firstLine="540" w:left="0" w:right="0"/>
        <w:jc w:val="both"/>
      </w:pPr>
      <w:r>
        <w:rPr>
          <w:rFonts w:ascii="Times New Roman" w:hAnsi="Times New Roman"/>
          <w:sz w:val="24"/>
        </w:rPr>
        <w:t>3.1.1.6. Результатом выполнения административной процедуры является прием и регистрация заявления о предоставлении муниципальной услуги и документов, необходимых для предоставления муниципальной услуги, выдача (направление в электронном виде) заявителю расписки о приеме документов.</w:t>
      </w:r>
    </w:p>
    <w:p w14:paraId="F4000000">
      <w:pPr>
        <w:pStyle w:val="Style_5"/>
        <w:ind w:firstLine="540" w:left="0" w:right="0"/>
        <w:jc w:val="both"/>
      </w:pPr>
      <w:bookmarkStart w:id="9" w:name="Par270"/>
      <w:bookmarkEnd w:id="9"/>
      <w:r>
        <w:rPr>
          <w:rFonts w:ascii="Times New Roman" w:hAnsi="Times New Roman"/>
          <w:sz w:val="24"/>
        </w:rPr>
        <w:t>3.1.2. Направление запросов в органы (организации), участвующие в предоставлении муниципальной услуги.</w:t>
      </w:r>
    </w:p>
    <w:p w14:paraId="F5000000">
      <w:pPr>
        <w:pStyle w:val="Style_5"/>
        <w:ind w:firstLine="540" w:left="0" w:right="0"/>
        <w:jc w:val="both"/>
      </w:pPr>
      <w:r>
        <w:rPr>
          <w:rFonts w:ascii="Times New Roman" w:hAnsi="Times New Roman"/>
          <w:sz w:val="24"/>
        </w:rPr>
        <w:t>3.1.2.1. Основанием для начала выполнения административной процедуры является получение зарегистрированного заявления о предоставлении муниципальной услуги и документов, необходимых для предоставления муниципальной услуги.</w:t>
      </w:r>
    </w:p>
    <w:p w14:paraId="F6000000">
      <w:pPr>
        <w:pStyle w:val="Style_5"/>
        <w:ind w:firstLine="540" w:left="0" w:right="0"/>
        <w:jc w:val="both"/>
      </w:pPr>
      <w:r>
        <w:rPr>
          <w:rFonts w:ascii="Times New Roman" w:hAnsi="Times New Roman"/>
          <w:sz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предоставления муниципальной услуги, должностное лицо уполномоченного органа переходит к выполнению следующей административной процедуры, предусмотренной пунктом 3.1.3 настоящей главы.</w:t>
      </w:r>
    </w:p>
    <w:p w14:paraId="F7000000">
      <w:pPr>
        <w:pStyle w:val="Style_5"/>
        <w:ind w:firstLine="540" w:left="0" w:right="0"/>
        <w:jc w:val="both"/>
      </w:pPr>
      <w:r>
        <w:rPr>
          <w:rFonts w:ascii="Times New Roman" w:hAnsi="Times New Roman"/>
          <w:sz w:val="24"/>
        </w:rPr>
        <w:t>3.1.2.2. Если документы, предусмотренные пунктом 2.6.2 главы 2.6 настоящего административного регламента, не были представлены заявителем по собственной инициативе, должностное лицо уполномоченного органа осуществляет направление запросов в налоговый орган о предоставлении выписки из ЕГРЮЛ или ЕГРИП о заявителе.</w:t>
      </w:r>
    </w:p>
    <w:p w14:paraId="F8000000">
      <w:pPr>
        <w:pStyle w:val="Style_5"/>
        <w:ind w:firstLine="540" w:left="0" w:right="0"/>
        <w:jc w:val="both"/>
      </w:pPr>
      <w:r>
        <w:rPr>
          <w:rFonts w:ascii="Times New Roman" w:hAnsi="Times New Roman"/>
          <w:sz w:val="24"/>
        </w:rPr>
        <w:t>3.1.2.3. Максимальный срок выполнения административной процедуры составляет три рабочих дня со дня поступления заявления о предоставлении муниципальной услуги и документов, необходимых для предоставления муниципальной услуги, должностному лицу уполномоченного органа.</w:t>
      </w:r>
    </w:p>
    <w:p w14:paraId="F9000000">
      <w:pPr>
        <w:pStyle w:val="Style_5"/>
        <w:ind w:firstLine="540" w:left="0" w:right="0"/>
        <w:jc w:val="both"/>
      </w:pPr>
      <w:r>
        <w:rPr>
          <w:rFonts w:ascii="Times New Roman" w:hAnsi="Times New Roman"/>
          <w:sz w:val="24"/>
        </w:rPr>
        <w:t>3.1.2.4. Результатом выполнения административной процедуры является направление запросов в органы (организации), участвующие в предоставлении муниципальной услуги.</w:t>
      </w:r>
    </w:p>
    <w:p w14:paraId="FA000000">
      <w:pPr>
        <w:pStyle w:val="Style_5"/>
        <w:ind w:firstLine="540" w:left="0" w:right="0"/>
        <w:jc w:val="both"/>
      </w:pPr>
      <w:bookmarkStart w:id="10" w:name="Par276"/>
      <w:bookmarkEnd w:id="10"/>
      <w:r>
        <w:rPr>
          <w:rFonts w:ascii="Times New Roman" w:hAnsi="Times New Roman"/>
          <w:sz w:val="24"/>
        </w:rPr>
        <w:t>3.1.3. Принятие решения о предоставлении муниципальной услуги или об отказе                                   в предоставлении муниципальной услуги с уведомлением об этом заявителя.</w:t>
      </w:r>
    </w:p>
    <w:p w14:paraId="FB000000">
      <w:pPr>
        <w:pStyle w:val="Style_5"/>
        <w:ind w:firstLine="540" w:left="0" w:right="0"/>
        <w:jc w:val="both"/>
      </w:pPr>
      <w:r>
        <w:rPr>
          <w:rFonts w:ascii="Times New Roman" w:hAnsi="Times New Roman"/>
          <w:sz w:val="24"/>
        </w:rPr>
        <w:t>3.1.3.1. Основанием для начала выполнения административной процедуры является поступление ответов на запросы, предусмотренные пунктом 3.1.2 настоящей главы.</w:t>
      </w:r>
    </w:p>
    <w:p w14:paraId="FC000000">
      <w:pPr>
        <w:pStyle w:val="Style_5"/>
        <w:ind w:firstLine="540" w:left="0" w:right="0"/>
        <w:jc w:val="both"/>
      </w:pPr>
      <w:r>
        <w:rPr>
          <w:rFonts w:ascii="Times New Roman" w:hAnsi="Times New Roman"/>
          <w:sz w:val="24"/>
        </w:rPr>
        <w:t>3.1.3.2. В случае наличия оснований для отказа в предоставлении муниципальной услуги, предусмотренных пунктом 2.11.2 главы 2.11 настоящего административного регламента, должностное лицо уполномоченного органа уведомляет заявителя об отказе в предоставлении муниципальной услуги с мотивировкой отказа.</w:t>
      </w:r>
    </w:p>
    <w:p w14:paraId="FD000000">
      <w:pPr>
        <w:pStyle w:val="Style_5"/>
        <w:ind w:firstLine="540" w:left="0" w:right="0"/>
        <w:jc w:val="both"/>
      </w:pPr>
      <w:r>
        <w:rPr>
          <w:rFonts w:ascii="Times New Roman" w:hAnsi="Times New Roman"/>
          <w:sz w:val="24"/>
        </w:rPr>
        <w:t>3.1.3.3. Максимальный срок выполнения административной процедуры составляет три рабочих дня.</w:t>
      </w:r>
    </w:p>
    <w:p w14:paraId="FE000000">
      <w:pPr>
        <w:pStyle w:val="Style_5"/>
        <w:ind w:firstLine="540" w:left="0" w:right="0"/>
        <w:jc w:val="both"/>
      </w:pPr>
      <w:r>
        <w:rPr>
          <w:rFonts w:ascii="Times New Roman" w:hAnsi="Times New Roman"/>
          <w:sz w:val="24"/>
        </w:rPr>
        <w:t>3.1.3.4.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 с уведомлением об этом заявителя.</w:t>
      </w:r>
    </w:p>
    <w:p w14:paraId="FF000000">
      <w:pPr>
        <w:pStyle w:val="Style_5"/>
        <w:ind w:firstLine="540" w:left="0" w:right="0"/>
        <w:jc w:val="both"/>
      </w:pPr>
      <w:r>
        <w:rPr>
          <w:rFonts w:ascii="Times New Roman" w:hAnsi="Times New Roman"/>
          <w:sz w:val="24"/>
        </w:rPr>
        <w:t>3.1.4.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14:paraId="00010000">
      <w:pPr>
        <w:pStyle w:val="Style_5"/>
        <w:ind w:firstLine="540" w:left="0" w:right="0"/>
        <w:jc w:val="both"/>
      </w:pPr>
      <w:r>
        <w:rPr>
          <w:rFonts w:ascii="Times New Roman" w:hAnsi="Times New Roman"/>
          <w:sz w:val="24"/>
        </w:rPr>
        <w:t>3.1.4.1. Основанием для начала выполнения административной процедуры является поступление должностному лицу уполномоченного органа заявления о предоставлении муниципальной услуги и документов, необходимых для предоставления муниципальной услуги.</w:t>
      </w:r>
    </w:p>
    <w:p w14:paraId="01010000">
      <w:pPr>
        <w:pStyle w:val="Style_5"/>
        <w:ind w:firstLine="540" w:left="0" w:right="0"/>
        <w:jc w:val="both"/>
      </w:pPr>
      <w:r>
        <w:rPr>
          <w:rFonts w:ascii="Times New Roman" w:hAnsi="Times New Roman"/>
          <w:sz w:val="24"/>
        </w:rPr>
        <w:t>3.1.4.2. Должностное лицо уполномоченного органа подготавливает проект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проект письма          об отказе в подготовке документации по планировке территории, об отказе во внесении изменений в документацию по планировке территории или ее отдельные части.</w:t>
      </w:r>
    </w:p>
    <w:p w14:paraId="02010000">
      <w:pPr>
        <w:pStyle w:val="Style_5"/>
        <w:ind w:firstLine="540" w:left="0" w:right="0"/>
        <w:jc w:val="both"/>
      </w:pPr>
      <w:r>
        <w:rPr>
          <w:rFonts w:ascii="Times New Roman" w:hAnsi="Times New Roman"/>
          <w:sz w:val="24"/>
        </w:rPr>
        <w:t>В проекте постановления отражаются сроки подготовки и содержание документации по планировке территории, а также срок, в течение которого заявитель вправе представить    в уполномоченный орган предложения о порядке, сроках подготовки такой документации.</w:t>
      </w:r>
    </w:p>
    <w:p w14:paraId="03010000">
      <w:pPr>
        <w:pStyle w:val="Style_5"/>
        <w:ind w:firstLine="540" w:left="0" w:right="0"/>
        <w:jc w:val="both"/>
      </w:pPr>
      <w:r>
        <w:rPr>
          <w:rFonts w:ascii="Times New Roman" w:hAnsi="Times New Roman"/>
          <w:sz w:val="24"/>
        </w:rPr>
        <w:t>3.1.4.3. Уполномоченное должностное лицо уполномоченного органа подписывает постановление о подготовке документации по планировке территории, внесении изменений в документацию по планировке территории или ее отдельные части либо письмо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14:paraId="04010000">
      <w:pPr>
        <w:pStyle w:val="Style_5"/>
        <w:ind w:firstLine="540" w:left="0" w:right="0"/>
        <w:jc w:val="both"/>
      </w:pPr>
      <w:r>
        <w:rPr>
          <w:rFonts w:ascii="Times New Roman" w:hAnsi="Times New Roman"/>
          <w:sz w:val="24"/>
        </w:rPr>
        <w:t>3.1.4.4. В день подписания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письма об отказе в подготовке документации по планировке территории, внесении изменений в документацию по планировке территории или ее отдельные части уполномоченный орган осуществляет направление либо вручение заявителю соответствующего документа под подпись заявителя.</w:t>
      </w:r>
    </w:p>
    <w:p w14:paraId="05010000">
      <w:pPr>
        <w:pStyle w:val="Style_5"/>
        <w:ind w:firstLine="540" w:left="0" w:right="0"/>
        <w:jc w:val="both"/>
      </w:pPr>
      <w:r>
        <w:rPr>
          <w:rFonts w:ascii="Times New Roman" w:hAnsi="Times New Roman"/>
          <w:sz w:val="24"/>
        </w:rPr>
        <w:t>При наличии в заявлении о предоставлении муниципальной услуги соответствующего указания общий отдел уполномоченного органа направляет постановление о подготовке документации по планировке территории, внесении изменений в документацию по планировке территории или ее отдельные части либо письмо об отказе в подготовке документации по планировке территории, внесении изменений в документацию по планировке территории или ее отдельные части заявителю заказным письмом.</w:t>
      </w:r>
    </w:p>
    <w:p w14:paraId="06010000">
      <w:pPr>
        <w:pStyle w:val="Style_5"/>
        <w:ind w:firstLine="540" w:left="0" w:right="0"/>
        <w:jc w:val="both"/>
      </w:pPr>
      <w:r>
        <w:rPr>
          <w:rFonts w:ascii="Times New Roman" w:hAnsi="Times New Roman"/>
          <w:sz w:val="24"/>
        </w:rPr>
        <w:t>В случае поступления заявления о предоставлении муниципальной услуги через МФЦ общий отдел уполномоченного органа осуществляет передачу подписанного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письма об отказе  в подготовке документации по планировке территории, внесении изменений  в документацию по планировке территории или ее отдельные части в МФЦ в день подписания соответствующего документа, если иной способ получения не указан заявителем.</w:t>
      </w:r>
    </w:p>
    <w:p w14:paraId="07010000">
      <w:pPr>
        <w:pStyle w:val="Style_5"/>
        <w:ind w:firstLine="540" w:left="0" w:right="0"/>
        <w:jc w:val="both"/>
      </w:pPr>
      <w:r>
        <w:rPr>
          <w:rFonts w:ascii="Times New Roman" w:hAnsi="Times New Roman"/>
          <w:sz w:val="24"/>
        </w:rPr>
        <w:t>Подлинники и копии представленных документов заявителю, его уполномоченному представителю не возвращаются.</w:t>
      </w:r>
    </w:p>
    <w:p w14:paraId="08010000">
      <w:pPr>
        <w:pStyle w:val="Style_5"/>
        <w:ind w:firstLine="540" w:left="0" w:right="0"/>
        <w:jc w:val="both"/>
      </w:pPr>
      <w:r>
        <w:rPr>
          <w:rFonts w:ascii="Times New Roman" w:hAnsi="Times New Roman"/>
          <w:sz w:val="24"/>
        </w:rPr>
        <w:t>3.1.4.5. Максимальный срок выполнения административной процедуры составляет пять рабочих дней с даты получения должностным лицом уполномоченного органа заявления о предоставлении муниципальной услуги и документов, необходимых для предоставления муниципальной услуги.</w:t>
      </w:r>
    </w:p>
    <w:p w14:paraId="09010000">
      <w:pPr>
        <w:pStyle w:val="Style_5"/>
        <w:ind w:firstLine="0" w:left="0" w:right="0"/>
        <w:jc w:val="both"/>
      </w:pPr>
      <w:r>
        <w:rPr>
          <w:rFonts w:ascii="Times New Roman" w:hAnsi="Times New Roman"/>
          <w:sz w:val="24"/>
        </w:rPr>
        <w:t>3.1.4.6. Результатом выполнения административной процедуры является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 и направление соответствующего документа заявителю.</w:t>
      </w:r>
    </w:p>
    <w:p w14:paraId="0A010000">
      <w:pPr>
        <w:pStyle w:val="Style_5"/>
        <w:ind w:firstLine="540" w:left="0" w:right="0"/>
        <w:jc w:val="both"/>
      </w:pPr>
      <w:r>
        <w:rPr>
          <w:rFonts w:ascii="Times New Roman" w:hAnsi="Times New Roman"/>
          <w:sz w:val="24"/>
        </w:rPr>
        <w:t>3.1.5. Опубликование постановления о подготовке документации по планировке территории, внесении изменений в документацию по планировке территории или ее отдельные части.</w:t>
      </w:r>
    </w:p>
    <w:p w14:paraId="0B010000">
      <w:pPr>
        <w:pStyle w:val="Style_5"/>
        <w:ind w:firstLine="540" w:left="0" w:right="0"/>
        <w:jc w:val="both"/>
      </w:pPr>
      <w:r>
        <w:rPr>
          <w:rFonts w:ascii="Times New Roman" w:hAnsi="Times New Roman"/>
          <w:sz w:val="24"/>
        </w:rPr>
        <w:t>3.1.5.1. Должностное лицо уполномоченного органа обеспечивает опубликование постановления в порядке, установленном для официального опубликования муниципальных правовых актов, иной официальной информации и размещение указанного постановления на официальном сайте уполномоченного органа.</w:t>
      </w:r>
    </w:p>
    <w:p w14:paraId="0C010000">
      <w:pPr>
        <w:pStyle w:val="Style_5"/>
        <w:ind w:firstLine="540" w:left="0" w:right="0"/>
        <w:jc w:val="both"/>
      </w:pPr>
      <w:r>
        <w:rPr>
          <w:rFonts w:ascii="Times New Roman" w:hAnsi="Times New Roman"/>
          <w:sz w:val="24"/>
        </w:rPr>
        <w:t>3.1.5.2. Максимальный срок выполнения административной процедуры составляет три рабочих дня со дня принятия решения.</w:t>
      </w:r>
    </w:p>
    <w:p w14:paraId="0D010000">
      <w:pPr>
        <w:pStyle w:val="Style_5"/>
        <w:ind w:firstLine="540" w:left="0" w:right="0"/>
        <w:jc w:val="both"/>
      </w:pPr>
      <w:r>
        <w:rPr>
          <w:rFonts w:ascii="Times New Roman" w:hAnsi="Times New Roman"/>
          <w:sz w:val="24"/>
        </w:rPr>
        <w:t>3.1.5.3. Результатом выполнения административной процедуры является опубликование постановления в порядке, установленном для официального опубликования муниципальных правовых актов, иной официальной информации и размещение указанного постановления на официальном сайте уполномоченного органа.</w:t>
      </w:r>
    </w:p>
    <w:p w14:paraId="0E010000">
      <w:pPr>
        <w:widowControl w:val="0"/>
        <w:spacing w:after="0" w:before="0"/>
        <w:ind w:firstLine="540" w:left="0" w:right="0"/>
        <w:jc w:val="center"/>
      </w:pPr>
      <w:r>
        <w:rPr>
          <w:rFonts w:ascii="Times New Roman" w:hAnsi="Times New Roman"/>
          <w:b w:val="1"/>
          <w:sz w:val="24"/>
        </w:rPr>
        <w:t>3.2. Порядок исправления допущенных опечаток и ошибок в выданных в результате предоставления муниципальной услуги документах</w:t>
      </w:r>
    </w:p>
    <w:p w14:paraId="0F010000">
      <w:pPr>
        <w:widowControl w:val="0"/>
        <w:spacing w:after="0" w:before="0" w:line="240" w:lineRule="auto"/>
        <w:ind w:firstLine="540" w:left="0" w:right="0"/>
        <w:jc w:val="both"/>
      </w:pPr>
      <w:r>
        <w:rPr>
          <w:rFonts w:ascii="Times New Roman" w:hAnsi="Times New Roman"/>
          <w:sz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10010000">
      <w:pPr>
        <w:widowControl w:val="0"/>
        <w:spacing w:after="0" w:before="0" w:line="240" w:lineRule="auto"/>
        <w:ind w:firstLine="540" w:left="0" w:right="0"/>
        <w:jc w:val="both"/>
      </w:pPr>
      <w:r>
        <w:rPr>
          <w:rFonts w:ascii="Times New Roman" w:hAnsi="Times New Roman"/>
          <w:sz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11010000">
      <w:pPr>
        <w:widowControl w:val="0"/>
        <w:spacing w:after="0" w:before="0" w:line="240" w:lineRule="auto"/>
        <w:ind w:firstLine="540" w:left="0" w:right="0"/>
        <w:jc w:val="both"/>
      </w:pPr>
      <w:r>
        <w:rPr>
          <w:rFonts w:ascii="Times New Roman" w:hAnsi="Times New Roman"/>
          <w:sz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14:paraId="12010000">
      <w:pPr>
        <w:widowControl w:val="0"/>
        <w:spacing w:after="0" w:before="0" w:line="240" w:lineRule="auto"/>
        <w:ind w:firstLine="540" w:left="0" w:right="0"/>
        <w:jc w:val="both"/>
      </w:pPr>
      <w:r>
        <w:rPr>
          <w:rFonts w:ascii="Times New Roman" w:hAnsi="Times New Roman"/>
          <w:sz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14:paraId="13010000">
      <w:pPr>
        <w:widowControl w:val="0"/>
        <w:spacing w:after="0" w:before="0" w:line="240" w:lineRule="auto"/>
        <w:ind w:firstLine="540" w:left="0" w:right="0"/>
        <w:jc w:val="both"/>
      </w:pPr>
      <w:r>
        <w:rPr>
          <w:rFonts w:ascii="Times New Roman" w:hAnsi="Times New Roman"/>
          <w:sz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14:paraId="14010000">
      <w:pPr>
        <w:spacing w:after="0" w:before="0" w:line="240" w:lineRule="auto"/>
        <w:ind w:firstLine="540" w:left="0" w:right="0"/>
        <w:jc w:val="both"/>
      </w:pPr>
      <w:r>
        <w:rPr>
          <w:rFonts w:ascii="Times New Roman" w:hAnsi="Times New Roman"/>
          <w:sz w:val="24"/>
        </w:rPr>
        <w:t>Заявление</w:t>
      </w:r>
      <w:r>
        <w:rPr>
          <w:rFonts w:ascii="Times New Roman" w:hAnsi="Times New Roman"/>
          <w:sz w:val="24"/>
        </w:rPr>
        <w:t xml:space="preserve"> об исправлении ошибок и опечаток в документах, выданных</w:t>
      </w:r>
      <w:r>
        <w:br/>
      </w:r>
      <w:r>
        <w:rPr>
          <w:rFonts w:ascii="Times New Roman" w:hAnsi="Times New Roman"/>
          <w:sz w:val="24"/>
        </w:rPr>
        <w:t>в результате предоставления муниципальной услуги</w:t>
      </w:r>
      <w:r>
        <w:rPr>
          <w:rFonts w:ascii="Times New Roman" w:hAnsi="Times New Roman"/>
          <w:sz w:val="24"/>
        </w:rPr>
        <w:t>, может быть представлено заявителем в электронной форме, в том числе через ЕПГУ.</w:t>
      </w:r>
    </w:p>
    <w:p w14:paraId="15010000">
      <w:pPr>
        <w:spacing w:after="0" w:before="0" w:line="240" w:lineRule="auto"/>
        <w:ind w:firstLine="540" w:left="0" w:right="0"/>
        <w:jc w:val="both"/>
      </w:pPr>
      <w:r>
        <w:rPr>
          <w:rFonts w:ascii="Times New Roman" w:hAnsi="Times New Roman"/>
          <w:sz w:val="24"/>
        </w:rPr>
        <w:t xml:space="preserve">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w:t>
      </w:r>
      <w:r>
        <w:rPr>
          <w:rFonts w:ascii="Times New Roman" w:hAnsi="Times New Roman"/>
          <w:sz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14:paraId="16010000">
      <w:pPr>
        <w:pStyle w:val="Style_5"/>
        <w:spacing w:line="240" w:lineRule="auto"/>
        <w:ind w:firstLine="540" w:left="0" w:right="0"/>
        <w:jc w:val="both"/>
        <w:rPr>
          <w:rFonts w:ascii="Times New Roman" w:hAnsi="Times New Roman"/>
          <w:sz w:val="24"/>
        </w:rPr>
      </w:pPr>
    </w:p>
    <w:p w14:paraId="17010000">
      <w:pPr>
        <w:pStyle w:val="Style_4"/>
        <w:numPr>
          <w:ilvl w:val="0"/>
          <w:numId w:val="0"/>
        </w:numPr>
        <w:ind w:firstLine="0" w:left="0" w:right="0"/>
        <w:jc w:val="center"/>
      </w:pPr>
      <w:r>
        <w:rPr>
          <w:rFonts w:ascii="Times New Roman" w:hAnsi="Times New Roman"/>
          <w:sz w:val="24"/>
        </w:rPr>
        <w:t>IV</w:t>
      </w:r>
      <w:r>
        <w:rPr>
          <w:rFonts w:ascii="Times New Roman" w:hAnsi="Times New Roman"/>
          <w:sz w:val="24"/>
        </w:rPr>
        <w:t>. Формы контроля за исполнением настоящего административного регламента</w:t>
      </w:r>
    </w:p>
    <w:p w14:paraId="18010000">
      <w:pPr>
        <w:widowControl w:val="0"/>
        <w:spacing w:after="0" w:before="0"/>
        <w:ind w:firstLine="540" w:left="0" w:right="0"/>
        <w:jc w:val="center"/>
      </w:pPr>
      <w:r>
        <w:rPr>
          <w:rFonts w:ascii="Times New Roman" w:hAnsi="Times New Roman"/>
          <w:b w:val="1"/>
          <w:sz w:val="24"/>
        </w:rPr>
        <w:t>4.1. Порядок осуществления текущего контроля за соблюдением и исполнением требований к предоставлению муниципальной услуги</w:t>
      </w:r>
    </w:p>
    <w:p w14:paraId="19010000">
      <w:pPr>
        <w:pStyle w:val="Style_5"/>
        <w:ind w:firstLine="540" w:left="0" w:right="0"/>
        <w:jc w:val="both"/>
      </w:pPr>
      <w:r>
        <w:rPr>
          <w:rFonts w:ascii="Times New Roman" w:hAnsi="Times New Roman"/>
          <w:sz w:val="24"/>
        </w:rPr>
        <w:t>Контроль за соблюдением исполнения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w:t>
      </w:r>
    </w:p>
    <w:p w14:paraId="1A010000">
      <w:pPr>
        <w:pStyle w:val="Style_5"/>
        <w:ind w:firstLine="540" w:left="0" w:right="0"/>
        <w:jc w:val="both"/>
      </w:pPr>
      <w:r>
        <w:rPr>
          <w:rFonts w:ascii="Times New Roman" w:hAnsi="Times New Roman"/>
          <w:sz w:val="24"/>
        </w:rPr>
        <w:t>Проверка полноты и качества предоставления муниципальной услуги осуществляется путем проведения:</w:t>
      </w:r>
    </w:p>
    <w:p w14:paraId="1B010000">
      <w:pPr>
        <w:pStyle w:val="Style_5"/>
        <w:ind w:firstLine="540" w:left="0" w:right="0"/>
        <w:jc w:val="both"/>
      </w:pPr>
      <w:r>
        <w:rPr>
          <w:rFonts w:ascii="Times New Roman" w:hAnsi="Times New Roman"/>
          <w:sz w:val="24"/>
        </w:rPr>
        <w:t>4.1.1.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выполнении отдельных административных процедур и предоставлению муниципальной услуги в целом.</w:t>
      </w:r>
    </w:p>
    <w:p w14:paraId="1C010000">
      <w:pPr>
        <w:pStyle w:val="Style_5"/>
        <w:ind w:firstLine="540" w:left="0" w:right="0"/>
        <w:jc w:val="both"/>
      </w:pPr>
      <w:r>
        <w:rPr>
          <w:rFonts w:ascii="Times New Roman" w:hAnsi="Times New Roman"/>
          <w:sz w:val="24"/>
        </w:rPr>
        <w:t>4.1.2.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выполнении отдельных административных процедур и предоставлению муниципальной услуги в целом.</w:t>
      </w:r>
    </w:p>
    <w:p w14:paraId="1D010000">
      <w:pPr>
        <w:pStyle w:val="Style_5"/>
        <w:ind w:firstLine="540" w:left="0" w:right="0"/>
        <w:jc w:val="both"/>
      </w:pPr>
      <w:r>
        <w:rPr>
          <w:rFonts w:ascii="Times New Roman" w:hAnsi="Times New Roman"/>
          <w:sz w:val="24"/>
        </w:rPr>
        <w:t>4.1.3. Плановые проверки выполнения отдельных административных процедур проводятся один раз в полугодие, полноты и качества предоставления муниципальной услуги в целом - один раз в год, внеплановые проверки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1E010000">
      <w:pPr>
        <w:pStyle w:val="Style_5"/>
        <w:ind w:firstLine="540" w:left="0" w:right="0"/>
        <w:jc w:val="both"/>
      </w:pPr>
      <w:r>
        <w:rPr>
          <w:rFonts w:ascii="Times New Roman" w:hAnsi="Times New Roman"/>
          <w:sz w:val="24"/>
        </w:rPr>
        <w:t>4.1.4.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1F010000">
      <w:pPr>
        <w:pStyle w:val="Style_5"/>
        <w:ind w:firstLine="540" w:left="0" w:right="0"/>
        <w:jc w:val="both"/>
      </w:pPr>
      <w:r>
        <w:rPr>
          <w:rFonts w:ascii="Times New Roman" w:hAnsi="Times New Roman"/>
          <w:sz w:val="24"/>
        </w:rPr>
        <w:t>4.1.5.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выполнения административных процедур, предусмотренных настоящим административным регламентом. Персональная ответственность закрепляется в их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w:t>
      </w:r>
    </w:p>
    <w:p w14:paraId="20010000">
      <w:pPr>
        <w:pStyle w:val="Style_5"/>
        <w:ind w:firstLine="540" w:left="0" w:right="0"/>
        <w:jc w:val="both"/>
      </w:pPr>
      <w:r>
        <w:rPr>
          <w:rFonts w:ascii="Times New Roman" w:hAnsi="Times New Roman"/>
          <w:sz w:val="24"/>
        </w:rPr>
        <w:t>4.1.6.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14:paraId="21010000">
      <w:pPr>
        <w:widowControl w:val="0"/>
        <w:numPr>
          <w:ilvl w:val="0"/>
          <w:numId w:val="0"/>
        </w:numPr>
        <w:spacing w:after="0" w:before="0"/>
        <w:ind w:firstLine="0" w:left="0" w:right="0"/>
        <w:jc w:val="center"/>
      </w:pPr>
      <w:r>
        <w:rPr>
          <w:rFonts w:ascii="Times New Roman" w:hAnsi="Times New Roman"/>
          <w:b w:val="1"/>
          <w:sz w:val="24"/>
        </w:rPr>
        <w:t>. Досудебный (внесудебный) порядок обжалования решений и действий (бездействия) органа, предоставляющего муниципальную услугу, МФЦ, организаций, а также их должностных лиц, муниципальных служащих, работников</w:t>
      </w:r>
    </w:p>
    <w:p w14:paraId="22010000">
      <w:pPr>
        <w:widowControl w:val="0"/>
        <w:spacing w:after="0" w:before="0"/>
        <w:ind w:firstLine="540" w:left="0" w:right="0"/>
        <w:jc w:val="center"/>
      </w:pPr>
      <w:r>
        <w:rPr>
          <w:rFonts w:ascii="Times New Roman" w:hAnsi="Times New Roman"/>
          <w:b w:val="1"/>
          <w:sz w:val="24"/>
        </w:rPr>
        <w:t>5.1. Информация для заявителя о его праве подать жалобу</w:t>
      </w:r>
    </w:p>
    <w:p w14:paraId="23010000">
      <w:pPr>
        <w:widowControl w:val="0"/>
        <w:spacing w:after="0" w:before="0" w:line="240" w:lineRule="auto"/>
        <w:ind w:firstLine="540" w:left="0" w:right="0"/>
        <w:jc w:val="both"/>
      </w:pPr>
      <w:r>
        <w:rPr>
          <w:rFonts w:ascii="Times New Roman" w:hAnsi="Times New Roman"/>
          <w:sz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24010000">
      <w:pPr>
        <w:widowControl w:val="0"/>
        <w:spacing w:after="0" w:before="0" w:line="240" w:lineRule="auto"/>
        <w:ind w:firstLine="540" w:left="0" w:right="0"/>
        <w:jc w:val="both"/>
      </w:pPr>
      <w:r>
        <w:rPr>
          <w:rFonts w:ascii="Times New Roman" w:hAnsi="Times New Roman"/>
          <w:sz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5010000">
      <w:pPr>
        <w:widowControl w:val="0"/>
        <w:spacing w:after="0" w:before="0" w:line="240" w:lineRule="auto"/>
        <w:ind w:firstLine="540" w:left="0" w:right="0"/>
        <w:jc w:val="both"/>
      </w:pPr>
      <w:r>
        <w:rPr>
          <w:rFonts w:ascii="Times New Roman" w:hAnsi="Times New Roman"/>
          <w:sz w:val="24"/>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14:paraId="26010000">
      <w:pPr>
        <w:widowControl w:val="0"/>
        <w:spacing w:after="0" w:before="0" w:line="240" w:lineRule="auto"/>
        <w:ind w:firstLine="540" w:left="0" w:right="0"/>
        <w:jc w:val="center"/>
      </w:pPr>
      <w:r>
        <w:rPr>
          <w:rFonts w:ascii="Times New Roman" w:hAnsi="Times New Roman"/>
          <w:b w:val="1"/>
          <w:sz w:val="24"/>
        </w:rPr>
        <w:t>5.2. Предмет жалобы</w:t>
      </w:r>
    </w:p>
    <w:p w14:paraId="27010000">
      <w:pPr>
        <w:widowControl w:val="0"/>
        <w:spacing w:after="0" w:before="0" w:line="240" w:lineRule="auto"/>
        <w:ind w:firstLine="540" w:left="0" w:right="0"/>
        <w:jc w:val="both"/>
      </w:pPr>
      <w:r>
        <w:rPr>
          <w:rFonts w:ascii="Times New Roman" w:hAnsi="Times New Roman"/>
          <w:sz w:val="24"/>
        </w:rPr>
        <w:t>Предметом жалобы являются решения и действия (бездействие) администрации Плюсского района (уполномоченного органа), должностного лица администрации Плюсского района, либо муниципального служащего.</w:t>
      </w:r>
    </w:p>
    <w:p w14:paraId="28010000">
      <w:pPr>
        <w:pStyle w:val="Style_5"/>
        <w:spacing w:line="240" w:lineRule="auto"/>
        <w:ind w:firstLine="540" w:left="0" w:right="0"/>
        <w:jc w:val="both"/>
      </w:pPr>
      <w:r>
        <w:rPr>
          <w:rFonts w:ascii="Times New Roman" w:hAnsi="Times New Roman"/>
          <w:sz w:val="24"/>
        </w:rPr>
        <w:t>5.1.1. Нарушение срока регистрации заявления о предоставлении муниципальной услуги и запроса, указанного в статье 15.1 Федерального закона от 27 июля 2010 г.                                           № 210-ФЗ «Об организации предоставления государственных и муниципальных услуг».</w:t>
      </w:r>
    </w:p>
    <w:p w14:paraId="29010000">
      <w:pPr>
        <w:pStyle w:val="Style_5"/>
        <w:spacing w:line="240" w:lineRule="auto"/>
        <w:ind w:firstLine="540" w:left="0" w:right="0"/>
        <w:jc w:val="both"/>
      </w:pPr>
      <w:r>
        <w:rPr>
          <w:rFonts w:ascii="Times New Roman" w:hAnsi="Times New Roman"/>
          <w:sz w:val="24"/>
        </w:rPr>
        <w:t>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2A010000">
      <w:pPr>
        <w:pStyle w:val="Style_5"/>
        <w:ind w:firstLine="540" w:left="0" w:right="0"/>
        <w:jc w:val="both"/>
      </w:pPr>
      <w:r>
        <w:rPr>
          <w:rFonts w:ascii="Times New Roman" w:hAnsi="Times New Roman"/>
          <w:sz w:val="24"/>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для предоставления муниципальной услуги.</w:t>
      </w:r>
    </w:p>
    <w:p w14:paraId="2B010000">
      <w:pPr>
        <w:pStyle w:val="Style_5"/>
        <w:ind w:firstLine="540" w:left="0" w:right="0"/>
        <w:jc w:val="both"/>
      </w:pPr>
      <w:r>
        <w:rPr>
          <w:rFonts w:ascii="Times New Roman" w:hAnsi="Times New Roman"/>
          <w:sz w:val="24"/>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14:paraId="2C010000">
      <w:pPr>
        <w:pStyle w:val="Style_5"/>
        <w:ind w:firstLine="540" w:left="0" w:right="0"/>
        <w:jc w:val="both"/>
      </w:pPr>
      <w:r>
        <w:rPr>
          <w:rFonts w:ascii="Times New Roman" w:hAnsi="Times New Roman"/>
          <w:sz w:val="24"/>
        </w:rPr>
        <w:t>5.1.5.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2D010000">
      <w:pPr>
        <w:pStyle w:val="Style_5"/>
        <w:ind w:firstLine="540" w:left="0" w:right="0"/>
        <w:jc w:val="both"/>
      </w:pPr>
      <w:r>
        <w:rPr>
          <w:rFonts w:ascii="Times New Roman" w:hAnsi="Times New Roman"/>
          <w:sz w:val="24"/>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14:paraId="2E010000">
      <w:pPr>
        <w:pStyle w:val="Style_5"/>
        <w:ind w:firstLine="540" w:left="0" w:right="0"/>
        <w:jc w:val="both"/>
      </w:pPr>
      <w:r>
        <w:rPr>
          <w:rFonts w:ascii="Times New Roman" w:hAnsi="Times New Roman"/>
          <w:sz w:val="24"/>
        </w:rPr>
        <w:t>5.1.7. Отказ уполномоченного органа, должностного лица уполномоченного органа, МФЦ, работника МФЦ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14:paraId="2F010000">
      <w:pPr>
        <w:pStyle w:val="Style_5"/>
        <w:ind w:firstLine="540" w:left="0" w:right="0"/>
        <w:jc w:val="both"/>
      </w:pPr>
      <w:r>
        <w:rPr>
          <w:rFonts w:ascii="Times New Roman" w:hAnsi="Times New Roman"/>
          <w:sz w:val="24"/>
        </w:rPr>
        <w:t>5.1.8. Нарушение срока или порядка выдачи документов по результатам предоставления муниципальной услуги.</w:t>
      </w:r>
    </w:p>
    <w:p w14:paraId="30010000">
      <w:pPr>
        <w:pStyle w:val="Style_5"/>
        <w:ind w:firstLine="0" w:left="0" w:right="0"/>
        <w:jc w:val="both"/>
      </w:pPr>
      <w:r>
        <w:rPr>
          <w:rFonts w:ascii="Times New Roman" w:hAnsi="Times New Roman"/>
          <w:sz w:val="24"/>
        </w:rPr>
        <w:t>5.1.9.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31010000">
      <w:pPr>
        <w:pStyle w:val="Style_5"/>
        <w:ind w:firstLine="540" w:left="0" w:right="0"/>
        <w:jc w:val="both"/>
      </w:pPr>
      <w:r>
        <w:rPr>
          <w:rFonts w:ascii="Times New Roman" w:hAnsi="Times New Roman"/>
          <w:sz w:val="24"/>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32010000">
      <w:pPr>
        <w:pStyle w:val="Style_5"/>
        <w:ind w:firstLine="540" w:left="0" w:right="0"/>
        <w:jc w:val="center"/>
      </w:pPr>
      <w:r>
        <w:rPr>
          <w:rFonts w:ascii="Times New Roman" w:hAnsi="Times New Roman"/>
          <w:b w:val="1"/>
          <w:sz w:val="24"/>
        </w:rPr>
        <w:t>5.3. Требования к содержанию жалобы и порядку ее рассмотрения</w:t>
      </w:r>
    </w:p>
    <w:p w14:paraId="33010000">
      <w:pPr>
        <w:pStyle w:val="Style_5"/>
        <w:ind w:firstLine="540" w:left="0" w:right="0"/>
        <w:jc w:val="both"/>
      </w:pPr>
      <w:r>
        <w:rPr>
          <w:rFonts w:ascii="Times New Roman" w:hAnsi="Times New Roman"/>
          <w:sz w:val="24"/>
        </w:rPr>
        <w:t>5.3.1. Жалоба должна содержать:</w:t>
      </w:r>
    </w:p>
    <w:p w14:paraId="34010000">
      <w:pPr>
        <w:pStyle w:val="Style_5"/>
        <w:ind w:firstLine="540" w:left="0" w:right="0"/>
        <w:jc w:val="both"/>
      </w:pPr>
      <w:r>
        <w:rPr>
          <w:rFonts w:ascii="Times New Roman" w:hAnsi="Times New Roman"/>
          <w:sz w:val="24"/>
        </w:rPr>
        <w:t>наименование уполномоченного органа, должностного лица уполномоченного органа, МФЦ, работника МФЦ, организаций, привлекаемых МФЦ в соответствии с частью 1.1 статьи 16 Федерального закона от 27 июля 2010 г. № 210-ФЗ «Об организации предоставления государственных и муниципальных услуг», их работников, решения и действия (бездействие) которых обжалуются;</w:t>
      </w:r>
    </w:p>
    <w:p w14:paraId="35010000">
      <w:pPr>
        <w:pStyle w:val="Style_5"/>
        <w:ind w:firstLine="540" w:left="0" w:right="0"/>
        <w:jc w:val="both"/>
      </w:pPr>
      <w:r>
        <w:rPr>
          <w:rFonts w:ascii="Times New Roman" w:hAnsi="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010000">
      <w:pPr>
        <w:pStyle w:val="Style_5"/>
        <w:ind w:firstLine="540" w:left="0" w:right="0"/>
        <w:jc w:val="both"/>
      </w:pPr>
      <w:r>
        <w:rPr>
          <w:rFonts w:ascii="Times New Roman" w:hAnsi="Times New Roman"/>
          <w:sz w:val="24"/>
        </w:rPr>
        <w:t>сведения об обжалуемых решениях и действиях (бездействии) департамента, его должностных лиц, МФЦ, его работников, организаций, привлекаемых МФЦ в соответствии с частью 1.1 статьи 16 Федерального закона от 27 июля 2010 г. № 210-ФЗ «Об организации предоставления государственных и муниципальных услуг»,  их работников;</w:t>
      </w:r>
    </w:p>
    <w:p w14:paraId="37010000">
      <w:pPr>
        <w:pStyle w:val="Style_5"/>
        <w:ind w:firstLine="540" w:left="0" w:right="0"/>
        <w:jc w:val="both"/>
      </w:pPr>
      <w:r>
        <w:rPr>
          <w:rFonts w:ascii="Times New Roman" w:hAnsi="Times New Roman"/>
          <w:sz w:val="24"/>
        </w:rPr>
        <w:t>доводы, на основании которых заявитель не согласен с решениями и действиями (бездействием) уполномоченного органа, его должностных лиц, МФЦ, его работников, организаций, привлекаемых МФЦ в соответствии с частью 1.1 статьи 16 Федерального закона от 27 июля 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8010000">
      <w:pPr>
        <w:pStyle w:val="Style_5"/>
        <w:ind w:firstLine="540" w:left="0" w:right="0"/>
        <w:jc w:val="both"/>
      </w:pPr>
      <w:r>
        <w:rPr>
          <w:rFonts w:ascii="Times New Roman" w:hAnsi="Times New Roman"/>
          <w:sz w:val="24"/>
        </w:rPr>
        <w:t>5.3.2. Жалоба на решения и действия (бездействие) уполномоченного органа подается   в администрацию муниципального образования Псковской области и рассматривается заместителем главы муниципального образования Псковской области, координирующим деятельность уполномоченного органа. Жалоба на решения и действия (бездействие) иных должностных лиц уполномоченного органа подается в уполномоченный орган и рассматривается руководителем уполномоченного органа.</w:t>
      </w:r>
    </w:p>
    <w:p w14:paraId="39010000">
      <w:pPr>
        <w:pStyle w:val="Style_5"/>
        <w:ind w:firstLine="540" w:left="0" w:right="0"/>
        <w:jc w:val="both"/>
      </w:pPr>
      <w:r>
        <w:rPr>
          <w:rFonts w:ascii="Times New Roman" w:hAnsi="Times New Roman"/>
          <w:sz w:val="24"/>
        </w:rPr>
        <w:t>5.3.4. Жалоба на решения и действия (бездействие) работников МФЦ подается руководителю МФЦ. Жалоба на решения и действия (бездействие) МФЦ подается учредителю МФЦ или должностному лицу, уполномоченному на ее рассмотрение нормативным правовым актом Псковской области. Жалоба на решения и действия (бездействие) работников организаций, привлекаемых МФЦ в соответствии с частью 1.1 статьи 16 Федерального закона от 27 июля 2010 г. № 210-ФЗ «Об организации предоставления государственных и муниципальных услуг», подается руководителям этих организаций.</w:t>
      </w:r>
    </w:p>
    <w:p w14:paraId="3A010000">
      <w:pPr>
        <w:pStyle w:val="Style_5"/>
        <w:ind w:firstLine="540" w:left="0" w:right="0"/>
        <w:jc w:val="both"/>
      </w:pPr>
      <w:r>
        <w:rPr>
          <w:rFonts w:ascii="Times New Roman" w:hAnsi="Times New Roman"/>
          <w:sz w:val="24"/>
        </w:rPr>
        <w:t>5.3.5. Жалоба на решения и действия (бездействие) уполномоченного органа, его должностных лиц при предоставлении муниципальной услуги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а также может быть принята при личном приеме заявителя.</w:t>
      </w:r>
    </w:p>
    <w:p w14:paraId="3B010000">
      <w:pPr>
        <w:pStyle w:val="Style_5"/>
        <w:ind w:firstLine="540" w:left="0" w:right="0"/>
        <w:jc w:val="both"/>
      </w:pPr>
      <w:r>
        <w:rPr>
          <w:rFonts w:ascii="Times New Roman" w:hAnsi="Times New Roman"/>
          <w:sz w:val="24"/>
        </w:rPr>
        <w:t>5.3.6. Жалоба на решения и действия (бездействие) МФЦ, его работников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3C010000">
      <w:pPr>
        <w:pStyle w:val="Style_5"/>
        <w:ind w:firstLine="540" w:left="0" w:right="0"/>
        <w:jc w:val="both"/>
      </w:pPr>
      <w:r>
        <w:rPr>
          <w:rFonts w:ascii="Times New Roman" w:hAnsi="Times New Roman"/>
          <w:sz w:val="24"/>
        </w:rPr>
        <w:t>5.3.7. Жалоба на решения и действия (бездействие) организаций, привлекаемых МФЦ    в соответствии с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14:paraId="3D010000">
      <w:pPr>
        <w:pStyle w:val="Style_5"/>
        <w:ind w:firstLine="540" w:left="0" w:right="0"/>
        <w:jc w:val="both"/>
      </w:pPr>
      <w:r>
        <w:rPr>
          <w:rFonts w:ascii="Times New Roman" w:hAnsi="Times New Roman"/>
          <w:sz w:val="24"/>
        </w:rPr>
        <w:t>5.3.8. Жалоба, поступившая в администрацию органа местного самоуправления Псковской области, уполномоченный орган, МФЦ, учредителю МФЦ, в организации, привлекаемые МФЦ в соответствии с частью 1.1 статьи 16 Федерального закона от 27 июля 2010 г. № 210-ФЗ «Об организации предоставления государственных и муниципальных услуг», подлежит рассмотрению в течение 15 рабочих дней со дня ее регистрации,  а в случае обжалования отказа уполномоченного органа, МФЦ, организаций, привлекаемых МФЦ в соответствии с частью 1.1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жалобы.</w:t>
      </w:r>
    </w:p>
    <w:p w14:paraId="3E010000">
      <w:pPr>
        <w:pStyle w:val="Style_5"/>
        <w:ind w:firstLine="540" w:left="0" w:right="0"/>
        <w:jc w:val="both"/>
      </w:pPr>
      <w:r>
        <w:rPr>
          <w:rFonts w:ascii="Times New Roman" w:hAnsi="Times New Roman"/>
          <w:sz w:val="24"/>
        </w:rPr>
        <w:t>5.3.9. По результатам рассмотрения жалобы принимается одно из следующих решений:</w:t>
      </w:r>
    </w:p>
    <w:p w14:paraId="3F010000">
      <w:pPr>
        <w:pStyle w:val="Style_5"/>
        <w:ind w:firstLine="540" w:left="0" w:right="0"/>
        <w:jc w:val="both"/>
      </w:pPr>
      <w:r>
        <w:rPr>
          <w:rFonts w:ascii="Times New Roman" w:hAnsi="Times New Roman"/>
          <w:sz w:val="24"/>
        </w:rPr>
        <w:t>5.3.9.1. 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w:t>
      </w:r>
    </w:p>
    <w:p w14:paraId="40010000">
      <w:pPr>
        <w:pStyle w:val="Style_5"/>
        <w:ind w:firstLine="540" w:left="0" w:right="0"/>
        <w:jc w:val="both"/>
      </w:pPr>
      <w:r>
        <w:rPr>
          <w:rFonts w:ascii="Times New Roman" w:hAnsi="Times New Roman"/>
          <w:sz w:val="24"/>
        </w:rPr>
        <w:t>5.3.9.2. В удовлетворении жалобы отказывается.</w:t>
      </w:r>
    </w:p>
    <w:p w14:paraId="41010000">
      <w:pPr>
        <w:pStyle w:val="Style_5"/>
        <w:ind w:firstLine="540" w:left="0" w:right="0"/>
        <w:jc w:val="both"/>
      </w:pPr>
      <w:r>
        <w:rPr>
          <w:rFonts w:ascii="Times New Roman" w:hAnsi="Times New Roman"/>
          <w:sz w:val="24"/>
        </w:rPr>
        <w:t>5.3.10. Основаниями для отказа в удовлетворении жалобы являются:</w:t>
      </w:r>
    </w:p>
    <w:p w14:paraId="42010000">
      <w:pPr>
        <w:pStyle w:val="Style_5"/>
        <w:ind w:firstLine="540" w:left="0" w:right="0"/>
        <w:jc w:val="both"/>
      </w:pPr>
      <w:r>
        <w:rPr>
          <w:rFonts w:ascii="Times New Roman" w:hAnsi="Times New Roman"/>
          <w:sz w:val="24"/>
        </w:rPr>
        <w:t>5.3.10.1. Признание правомерными действий (бездействия) лиц, участвующих в предоставлении муниципальной услуги.</w:t>
      </w:r>
    </w:p>
    <w:p w14:paraId="43010000">
      <w:pPr>
        <w:pStyle w:val="Style_5"/>
        <w:ind w:firstLine="540" w:left="0" w:right="0"/>
        <w:jc w:val="both"/>
      </w:pPr>
      <w:r>
        <w:rPr>
          <w:rFonts w:ascii="Times New Roman" w:hAnsi="Times New Roman"/>
          <w:sz w:val="24"/>
        </w:rPr>
        <w:t>5.3.10.2. Наличие вступившего в законную силу решения суда по жалобе о том же предмете и по тем же основаниям.</w:t>
      </w:r>
    </w:p>
    <w:p w14:paraId="44010000">
      <w:pPr>
        <w:pStyle w:val="Style_5"/>
        <w:ind w:firstLine="540" w:left="0" w:right="0"/>
        <w:jc w:val="both"/>
      </w:pPr>
      <w:r>
        <w:rPr>
          <w:rFonts w:ascii="Times New Roman" w:hAnsi="Times New Roman"/>
          <w:sz w:val="24"/>
        </w:rPr>
        <w:t>5.3.10.3. Подача жалобы лицом, полномочия которого не подтверждены в порядке, установленном действующим законодательством Российской Федерации.</w:t>
      </w:r>
    </w:p>
    <w:p w14:paraId="45010000">
      <w:pPr>
        <w:pStyle w:val="Style_5"/>
        <w:ind w:firstLine="540" w:left="0" w:right="0"/>
        <w:jc w:val="both"/>
      </w:pPr>
      <w:r>
        <w:rPr>
          <w:rFonts w:ascii="Times New Roman" w:hAnsi="Times New Roman"/>
          <w:sz w:val="24"/>
        </w:rPr>
        <w:t>5.3.11. 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14:paraId="46010000">
      <w:pPr>
        <w:pStyle w:val="Style_5"/>
        <w:ind w:firstLine="540" w:left="0" w:right="0"/>
        <w:jc w:val="both"/>
      </w:pPr>
      <w:r>
        <w:rPr>
          <w:rFonts w:ascii="Times New Roman" w:hAnsi="Times New Roman"/>
          <w:sz w:val="24"/>
        </w:rPr>
        <w:t>5.3.12. Должностное лицо, работник, наделенные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47010000">
      <w:pPr>
        <w:pStyle w:val="Style_5"/>
        <w:ind w:firstLine="540" w:left="0" w:right="0"/>
        <w:jc w:val="both"/>
      </w:pPr>
      <w:r>
        <w:rPr>
          <w:rFonts w:ascii="Times New Roman" w:hAnsi="Times New Roman"/>
          <w:sz w:val="24"/>
        </w:rPr>
        <w:t>5.3.13. В случае если текст письменной жалобы не поддается прочтению, она оставляется без ответа, о чем в течение семи дней со дня регистрации жалобы сообщается лицу, направившему жалобу, если его фамилия и почтовый адрес поддаются прочтению.</w:t>
      </w:r>
    </w:p>
    <w:p w14:paraId="48010000">
      <w:pPr>
        <w:pStyle w:val="Style_5"/>
        <w:ind w:firstLine="540" w:left="0" w:right="0"/>
        <w:jc w:val="both"/>
      </w:pPr>
      <w:r>
        <w:rPr>
          <w:rFonts w:ascii="Times New Roman" w:hAnsi="Times New Roman"/>
          <w:sz w:val="24"/>
        </w:rPr>
        <w:t>5.3.14.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010000">
      <w:pPr>
        <w:pStyle w:val="Style_5"/>
        <w:ind w:firstLine="540" w:left="0" w:right="0"/>
        <w:jc w:val="both"/>
      </w:pPr>
      <w:r>
        <w:rPr>
          <w:rFonts w:ascii="Times New Roman" w:hAnsi="Times New Roman"/>
          <w:sz w:val="24"/>
        </w:rPr>
        <w:t>5.3.15. В случае признания жалобы подлежащей удовлетворению в ответе заявителю дается информация о действиях, осуществляемых департаментом, МФЦ либо организацией, привлекаемой МФЦ в соответствии с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010000">
      <w:pPr>
        <w:pStyle w:val="Style_5"/>
        <w:ind w:firstLine="540" w:left="0" w:right="0"/>
        <w:jc w:val="both"/>
      </w:pPr>
      <w:r>
        <w:rPr>
          <w:rFonts w:ascii="Times New Roman" w:hAnsi="Times New Roman"/>
          <w:sz w:val="24"/>
        </w:rPr>
        <w:t>5.3.16.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010000">
      <w:pPr>
        <w:pStyle w:val="Style_5"/>
        <w:ind w:firstLine="540" w:left="0" w:right="0"/>
        <w:jc w:val="both"/>
      </w:pPr>
      <w:r>
        <w:rPr>
          <w:rFonts w:ascii="Times New Roman" w:hAnsi="Times New Roman"/>
          <w:sz w:val="24"/>
        </w:rPr>
        <w:t>5.3.17.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010000">
      <w:pPr>
        <w:pStyle w:val="Style_5"/>
        <w:ind w:firstLine="540" w:left="0" w:right="0"/>
        <w:jc w:val="both"/>
      </w:pPr>
      <w:r>
        <w:rPr>
          <w:rFonts w:ascii="Times New Roman" w:hAnsi="Times New Roman"/>
          <w:sz w:val="24"/>
        </w:rPr>
        <w:t>5.3.18. Заявитель вправе обжаловать решения, принятые по результатам рассмотрения жалобы, в судебном порядке в соответствии с действующим законодательством Российской Федерации.</w:t>
      </w:r>
    </w:p>
    <w:p w14:paraId="4D010000">
      <w:pPr>
        <w:pStyle w:val="Style_5"/>
        <w:ind w:firstLine="540" w:left="0" w:right="0"/>
        <w:jc w:val="both"/>
      </w:pPr>
      <w:r>
        <w:rPr>
          <w:rFonts w:ascii="Times New Roman" w:hAnsi="Times New Roman"/>
          <w:sz w:val="24"/>
        </w:rPr>
        <w:t>5.3.19. Заявитель имеет право на получение информации и документов, необходимых для обоснования и рассмотрения жалобы, а также вправе представлять документы либо                             их копии (при наличии), подтверждающие свои доводы.</w:t>
      </w:r>
    </w:p>
    <w:p w14:paraId="4E010000">
      <w:pPr>
        <w:pStyle w:val="Style_5"/>
        <w:ind w:firstLine="540" w:left="0" w:right="0"/>
        <w:jc w:val="both"/>
      </w:pPr>
      <w:r>
        <w:rPr>
          <w:rFonts w:ascii="Times New Roman" w:hAnsi="Times New Roman"/>
          <w:sz w:val="24"/>
        </w:rPr>
        <w:t>5.3.20. Информация о порядке подачи и рассмотрения жалобы размещается на официальном сайте уполномоченного органа, Едином портале, информационном стенде уполномоченного органа, а также сообщается заявителю должностными лицами уполномоченного органа при личном приеме, с использованием информационно-телекоммуникационной сети Интернет, почтовой, телефонной связи, посредством электронной почты, через МФЦ.</w:t>
      </w:r>
    </w:p>
    <w:p w14:paraId="4F010000">
      <w:pPr>
        <w:sectPr>
          <w:headerReference r:id="rId6" w:type="first"/>
          <w:headerReference r:id="rId4" w:type="default"/>
          <w:pgSz w:h="16838" w:orient="portrait" w:w="11906"/>
          <w:pgMar w:bottom="709" w:footer="708" w:header="0" w:left="1531" w:right="851" w:top="1134"/>
          <w:pgNumType w:fmt="decimal"/>
          <w:titlePg/>
        </w:sectPr>
      </w:pPr>
    </w:p>
    <w:p w14:paraId="50010000">
      <w:pPr>
        <w:pStyle w:val="Style_5"/>
        <w:numPr>
          <w:ilvl w:val="0"/>
          <w:numId w:val="0"/>
        </w:numPr>
        <w:ind w:firstLine="0" w:left="0" w:right="0"/>
        <w:jc w:val="right"/>
      </w:pPr>
      <w:r>
        <w:rPr>
          <w:rFonts w:ascii="Times New Roman" w:hAnsi="Times New Roman"/>
          <w:sz w:val="22"/>
        </w:rPr>
        <w:t>Приложение 1</w:t>
      </w:r>
    </w:p>
    <w:tbl>
      <w:tblPr>
        <w:tblStyle w:val="Style_2"/>
        <w:tblInd w:type="dxa" w:w="-109"/>
        <w:tblLayout w:type="fixed"/>
        <w:tblCellMar>
          <w:top w:type="dxa" w:w="0"/>
          <w:left w:type="dxa" w:w="108"/>
          <w:bottom w:type="dxa" w:w="0"/>
          <w:right w:type="dxa" w:w="108"/>
        </w:tblCellMar>
      </w:tblPr>
      <w:tblGrid>
        <w:gridCol w:w="4249"/>
        <w:gridCol w:w="5384"/>
      </w:tblGrid>
      <w:tr>
        <w:tc>
          <w:tcPr>
            <w:tcW w:type="dxa" w:w="4249"/>
            <w:shd w:fill="auto" w:val="clear"/>
            <w:tcMar>
              <w:top w:type="dxa" w:w="0"/>
              <w:left w:type="dxa" w:w="108"/>
              <w:bottom w:type="dxa" w:w="0"/>
              <w:right w:type="dxa" w:w="108"/>
            </w:tcMar>
          </w:tcPr>
          <w:p w14:paraId="51010000">
            <w:pPr>
              <w:pStyle w:val="Style_5"/>
              <w:widowControl w:val="0"/>
              <w:numPr>
                <w:ilvl w:val="0"/>
                <w:numId w:val="0"/>
              </w:numPr>
              <w:ind w:firstLine="0" w:left="0" w:right="0"/>
              <w:jc w:val="right"/>
              <w:rPr>
                <w:rFonts w:ascii="Times New Roman" w:hAnsi="Times New Roman"/>
                <w:sz w:val="22"/>
              </w:rPr>
            </w:pPr>
          </w:p>
        </w:tc>
        <w:tc>
          <w:tcPr>
            <w:tcW w:type="dxa" w:w="5384"/>
            <w:shd w:fill="auto" w:val="clear"/>
            <w:tcMar>
              <w:top w:type="dxa" w:w="0"/>
              <w:left w:type="dxa" w:w="108"/>
              <w:bottom w:type="dxa" w:w="0"/>
              <w:right w:type="dxa" w:w="108"/>
            </w:tcMar>
          </w:tcPr>
          <w:p w14:paraId="52010000">
            <w:pPr>
              <w:pStyle w:val="Style_5"/>
              <w:widowControl w:val="0"/>
              <w:ind w:firstLine="0" w:left="0" w:right="0"/>
            </w:pPr>
            <w:r>
              <w:rPr>
                <w:rFonts w:ascii="Times New Roman" w:hAnsi="Times New Roman"/>
                <w:sz w:val="22"/>
              </w:rPr>
              <w:t xml:space="preserve">к </w:t>
            </w:r>
            <w:r>
              <w:rPr>
                <w:rFonts w:ascii="Times New Roman" w:hAnsi="Times New Roman"/>
                <w:sz w:val="22"/>
              </w:rPr>
              <w:t>А</w:t>
            </w:r>
            <w:r>
              <w:rPr>
                <w:rFonts w:ascii="Times New Roman" w:hAnsi="Times New Roman"/>
                <w:sz w:val="22"/>
              </w:rPr>
              <w:t>дминистративному регламенту предоставления муниципальной услуги «Принятие решения о подготовке документации по планировке территории,</w:t>
            </w:r>
          </w:p>
          <w:p w14:paraId="53010000">
            <w:pPr>
              <w:pStyle w:val="Style_5"/>
              <w:widowControl w:val="0"/>
              <w:ind w:firstLine="0" w:left="0" w:right="0"/>
            </w:pPr>
            <w:r>
              <w:rPr>
                <w:rFonts w:ascii="Times New Roman" w:hAnsi="Times New Roman"/>
                <w:sz w:val="22"/>
              </w:rPr>
              <w:t>внесении изменений в документацию по планировке территории или ее отдельные части на основании</w:t>
            </w:r>
          </w:p>
          <w:p w14:paraId="54010000">
            <w:pPr>
              <w:pStyle w:val="Style_5"/>
              <w:widowControl w:val="0"/>
              <w:ind w:firstLine="0" w:left="0" w:right="0"/>
            </w:pPr>
            <w:r>
              <w:rPr>
                <w:rFonts w:ascii="Times New Roman" w:hAnsi="Times New Roman"/>
                <w:sz w:val="22"/>
              </w:rPr>
              <w:t>заявлений физических или юридических лиц»</w:t>
            </w:r>
          </w:p>
        </w:tc>
      </w:tr>
    </w:tbl>
    <w:p w14:paraId="55010000">
      <w:pPr>
        <w:pStyle w:val="Style_5"/>
        <w:widowControl w:val="0"/>
        <w:numPr>
          <w:ilvl w:val="0"/>
          <w:numId w:val="0"/>
        </w:numPr>
        <w:ind w:firstLine="0" w:left="0" w:right="0"/>
        <w:rPr>
          <w:rFonts w:ascii="Times New Roman" w:hAnsi="Times New Roman"/>
          <w:sz w:val="22"/>
        </w:rPr>
      </w:pPr>
    </w:p>
    <w:tbl>
      <w:tblPr>
        <w:tblStyle w:val="Style_2"/>
        <w:tblInd w:type="dxa" w:w="-109"/>
        <w:tblLayout w:type="fixed"/>
        <w:tblCellMar>
          <w:top w:type="dxa" w:w="0"/>
          <w:left w:type="dxa" w:w="108"/>
          <w:bottom w:type="dxa" w:w="0"/>
          <w:right w:type="dxa" w:w="108"/>
        </w:tblCellMar>
      </w:tblPr>
      <w:tblGrid>
        <w:gridCol w:w="3545"/>
        <w:gridCol w:w="6088"/>
      </w:tblGrid>
      <w:tr>
        <w:tc>
          <w:tcPr>
            <w:tcW w:type="dxa" w:w="3545"/>
            <w:shd w:fill="auto" w:val="clear"/>
            <w:tcMar>
              <w:top w:type="dxa" w:w="0"/>
              <w:left w:type="dxa" w:w="108"/>
              <w:bottom w:type="dxa" w:w="0"/>
              <w:right w:type="dxa" w:w="108"/>
            </w:tcMar>
          </w:tcPr>
          <w:p w14:paraId="56010000">
            <w:pPr>
              <w:pStyle w:val="Style_5"/>
              <w:widowControl w:val="0"/>
              <w:ind w:firstLine="0" w:left="0" w:right="0"/>
              <w:jc w:val="both"/>
              <w:rPr>
                <w:rFonts w:ascii="Times New Roman" w:hAnsi="Times New Roman"/>
                <w:sz w:val="22"/>
              </w:rPr>
            </w:pPr>
          </w:p>
        </w:tc>
        <w:tc>
          <w:tcPr>
            <w:tcW w:type="dxa" w:w="6088"/>
            <w:shd w:fill="auto" w:val="clear"/>
            <w:tcMar>
              <w:top w:type="dxa" w:w="0"/>
              <w:left w:type="dxa" w:w="108"/>
              <w:bottom w:type="dxa" w:w="0"/>
              <w:right w:type="dxa" w:w="108"/>
            </w:tcMar>
          </w:tcPr>
          <w:p w14:paraId="57010000">
            <w:pPr>
              <w:pStyle w:val="Style_5"/>
              <w:widowControl w:val="0"/>
              <w:ind w:firstLine="0" w:left="0" w:right="0"/>
              <w:jc w:val="both"/>
            </w:pPr>
            <w:r>
              <w:rPr>
                <w:rFonts w:ascii="Times New Roman" w:hAnsi="Times New Roman"/>
                <w:sz w:val="22"/>
              </w:rPr>
              <w:t>В ________________________________________________</w:t>
            </w:r>
          </w:p>
        </w:tc>
      </w:tr>
      <w:tr>
        <w:tc>
          <w:tcPr>
            <w:tcW w:type="dxa" w:w="3545"/>
            <w:shd w:fill="auto" w:val="clear"/>
            <w:tcMar>
              <w:top w:type="dxa" w:w="0"/>
              <w:left w:type="dxa" w:w="108"/>
              <w:bottom w:type="dxa" w:w="0"/>
              <w:right w:type="dxa" w:w="108"/>
            </w:tcMar>
          </w:tcPr>
          <w:p w14:paraId="58010000">
            <w:pPr>
              <w:pStyle w:val="Style_5"/>
              <w:widowControl w:val="0"/>
              <w:ind w:firstLine="0" w:left="0" w:right="0"/>
              <w:jc w:val="both"/>
              <w:rPr>
                <w:rFonts w:ascii="Times New Roman" w:hAnsi="Times New Roman"/>
                <w:sz w:val="22"/>
              </w:rPr>
            </w:pPr>
          </w:p>
        </w:tc>
        <w:tc>
          <w:tcPr>
            <w:tcW w:type="dxa" w:w="6088"/>
            <w:shd w:fill="auto" w:val="clear"/>
            <w:tcMar>
              <w:top w:type="dxa" w:w="0"/>
              <w:left w:type="dxa" w:w="108"/>
              <w:bottom w:type="dxa" w:w="0"/>
              <w:right w:type="dxa" w:w="108"/>
            </w:tcMar>
          </w:tcPr>
          <w:p w14:paraId="59010000">
            <w:pPr>
              <w:pStyle w:val="Style_5"/>
              <w:widowControl w:val="0"/>
              <w:ind w:firstLine="0" w:left="0" w:right="-1051"/>
              <w:jc w:val="both"/>
            </w:pPr>
            <w:r>
              <w:rPr>
                <w:rFonts w:ascii="Times New Roman" w:hAnsi="Times New Roman"/>
              </w:rPr>
              <w:t>(полное наименование органа местного самоуправления)</w:t>
            </w:r>
          </w:p>
        </w:tc>
      </w:tr>
      <w:tr>
        <w:tc>
          <w:tcPr>
            <w:tcW w:type="dxa" w:w="3545"/>
            <w:shd w:fill="auto" w:val="clear"/>
            <w:tcMar>
              <w:top w:type="dxa" w:w="0"/>
              <w:left w:type="dxa" w:w="108"/>
              <w:bottom w:type="dxa" w:w="0"/>
              <w:right w:type="dxa" w:w="108"/>
            </w:tcMar>
          </w:tcPr>
          <w:p w14:paraId="5A010000">
            <w:pPr>
              <w:pStyle w:val="Style_5"/>
              <w:widowControl w:val="0"/>
              <w:ind w:firstLine="0" w:left="0" w:right="0"/>
              <w:jc w:val="both"/>
              <w:rPr>
                <w:rFonts w:ascii="Times New Roman" w:hAnsi="Times New Roman"/>
                <w:sz w:val="22"/>
              </w:rPr>
            </w:pPr>
          </w:p>
        </w:tc>
        <w:tc>
          <w:tcPr>
            <w:tcW w:type="dxa" w:w="6088"/>
            <w:shd w:fill="auto" w:val="clear"/>
            <w:tcMar>
              <w:top w:type="dxa" w:w="0"/>
              <w:left w:type="dxa" w:w="108"/>
              <w:bottom w:type="dxa" w:w="0"/>
              <w:right w:type="dxa" w:w="108"/>
            </w:tcMar>
          </w:tcPr>
          <w:p w14:paraId="5B010000">
            <w:pPr>
              <w:pStyle w:val="Style_5"/>
              <w:widowControl w:val="0"/>
              <w:ind w:firstLine="0" w:left="0" w:right="0"/>
              <w:jc w:val="both"/>
            </w:pPr>
            <w:r>
              <w:rPr>
                <w:rFonts w:ascii="Times New Roman" w:hAnsi="Times New Roman"/>
                <w:sz w:val="22"/>
              </w:rPr>
              <w:t>от _____________________________________________</w:t>
            </w:r>
          </w:p>
        </w:tc>
      </w:tr>
      <w:tr>
        <w:tc>
          <w:tcPr>
            <w:tcW w:type="dxa" w:w="3545"/>
            <w:shd w:fill="auto" w:val="clear"/>
            <w:tcMar>
              <w:top w:type="dxa" w:w="0"/>
              <w:left w:type="dxa" w:w="108"/>
              <w:bottom w:type="dxa" w:w="0"/>
              <w:right w:type="dxa" w:w="108"/>
            </w:tcMar>
          </w:tcPr>
          <w:p w14:paraId="5C010000">
            <w:pPr>
              <w:pStyle w:val="Style_5"/>
              <w:widowControl w:val="0"/>
              <w:ind w:firstLine="0" w:left="0" w:right="0"/>
              <w:jc w:val="both"/>
              <w:rPr>
                <w:rFonts w:ascii="Times New Roman" w:hAnsi="Times New Roman"/>
                <w:sz w:val="22"/>
              </w:rPr>
            </w:pPr>
          </w:p>
        </w:tc>
        <w:tc>
          <w:tcPr>
            <w:tcW w:type="dxa" w:w="6088"/>
            <w:shd w:fill="auto" w:val="clear"/>
            <w:tcMar>
              <w:top w:type="dxa" w:w="0"/>
              <w:left w:type="dxa" w:w="108"/>
              <w:bottom w:type="dxa" w:w="0"/>
              <w:right w:type="dxa" w:w="108"/>
            </w:tcMar>
          </w:tcPr>
          <w:p w14:paraId="5D010000">
            <w:pPr>
              <w:pStyle w:val="Style_6"/>
              <w:widowControl w:val="0"/>
              <w:ind w:firstLine="0" w:left="0" w:right="0"/>
            </w:pPr>
            <w:r>
              <w:rPr>
                <w:rFonts w:ascii="Times New Roman" w:hAnsi="Times New Roman"/>
                <w:sz w:val="22"/>
              </w:rPr>
              <w:t>(для физического лица - Ф.И.О., (отчество - при наличии), для юридического лица – полное наименование организации)</w:t>
            </w:r>
          </w:p>
        </w:tc>
      </w:tr>
      <w:tr>
        <w:tc>
          <w:tcPr>
            <w:tcW w:type="dxa" w:w="3545"/>
            <w:shd w:fill="auto" w:val="clear"/>
            <w:tcMar>
              <w:top w:type="dxa" w:w="0"/>
              <w:left w:type="dxa" w:w="108"/>
              <w:bottom w:type="dxa" w:w="0"/>
              <w:right w:type="dxa" w:w="108"/>
            </w:tcMar>
          </w:tcPr>
          <w:p w14:paraId="5E010000">
            <w:pPr>
              <w:pStyle w:val="Style_5"/>
              <w:widowControl w:val="0"/>
              <w:ind w:firstLine="0" w:left="0" w:right="0"/>
              <w:jc w:val="both"/>
              <w:rPr>
                <w:rFonts w:ascii="Times New Roman" w:hAnsi="Times New Roman"/>
                <w:sz w:val="22"/>
              </w:rPr>
            </w:pPr>
          </w:p>
        </w:tc>
        <w:tc>
          <w:tcPr>
            <w:tcW w:type="dxa" w:w="6088"/>
            <w:shd w:fill="auto" w:val="clear"/>
            <w:tcMar>
              <w:top w:type="dxa" w:w="0"/>
              <w:left w:type="dxa" w:w="108"/>
              <w:bottom w:type="dxa" w:w="0"/>
              <w:right w:type="dxa" w:w="108"/>
            </w:tcMar>
          </w:tcPr>
          <w:p w14:paraId="5F010000">
            <w:pPr>
              <w:pStyle w:val="Style_6"/>
              <w:widowControl w:val="0"/>
              <w:ind w:firstLine="0" w:left="0" w:right="0"/>
            </w:pPr>
            <w:r>
              <w:rPr>
                <w:rFonts w:ascii="Times New Roman" w:hAnsi="Times New Roman"/>
                <w:sz w:val="22"/>
              </w:rPr>
              <w:t>___________________________________________________</w:t>
            </w:r>
          </w:p>
        </w:tc>
      </w:tr>
      <w:tr>
        <w:tc>
          <w:tcPr>
            <w:tcW w:type="dxa" w:w="3545"/>
            <w:shd w:fill="auto" w:val="clear"/>
            <w:tcMar>
              <w:top w:type="dxa" w:w="0"/>
              <w:left w:type="dxa" w:w="108"/>
              <w:bottom w:type="dxa" w:w="0"/>
              <w:right w:type="dxa" w:w="108"/>
            </w:tcMar>
          </w:tcPr>
          <w:p w14:paraId="60010000">
            <w:pPr>
              <w:pStyle w:val="Style_5"/>
              <w:widowControl w:val="0"/>
              <w:ind w:firstLine="0" w:left="0" w:right="0"/>
              <w:jc w:val="both"/>
              <w:rPr>
                <w:rFonts w:ascii="Times New Roman" w:hAnsi="Times New Roman"/>
                <w:sz w:val="22"/>
              </w:rPr>
            </w:pPr>
          </w:p>
        </w:tc>
        <w:tc>
          <w:tcPr>
            <w:tcW w:type="dxa" w:w="6088"/>
            <w:shd w:fill="auto" w:val="clear"/>
            <w:tcMar>
              <w:top w:type="dxa" w:w="0"/>
              <w:left w:type="dxa" w:w="108"/>
              <w:bottom w:type="dxa" w:w="0"/>
              <w:right w:type="dxa" w:w="108"/>
            </w:tcMar>
          </w:tcPr>
          <w:p w14:paraId="61010000">
            <w:pPr>
              <w:pStyle w:val="Style_6"/>
              <w:widowControl w:val="0"/>
              <w:ind w:firstLine="0" w:left="0" w:right="0"/>
              <w:jc w:val="center"/>
            </w:pPr>
            <w:r>
              <w:rPr>
                <w:rFonts w:ascii="Times New Roman" w:hAnsi="Times New Roman"/>
                <w:sz w:val="22"/>
              </w:rPr>
              <w:t>(почтовый адрес и индекс)</w:t>
            </w:r>
          </w:p>
        </w:tc>
      </w:tr>
      <w:tr>
        <w:tc>
          <w:tcPr>
            <w:tcW w:type="dxa" w:w="3545"/>
            <w:shd w:fill="auto" w:val="clear"/>
            <w:tcMar>
              <w:top w:type="dxa" w:w="0"/>
              <w:left w:type="dxa" w:w="108"/>
              <w:bottom w:type="dxa" w:w="0"/>
              <w:right w:type="dxa" w:w="108"/>
            </w:tcMar>
          </w:tcPr>
          <w:p w14:paraId="62010000">
            <w:pPr>
              <w:pStyle w:val="Style_5"/>
              <w:widowControl w:val="0"/>
              <w:ind w:firstLine="0" w:left="0" w:right="0"/>
              <w:jc w:val="both"/>
              <w:rPr>
                <w:rFonts w:ascii="Times New Roman" w:hAnsi="Times New Roman"/>
                <w:sz w:val="22"/>
              </w:rPr>
            </w:pPr>
          </w:p>
        </w:tc>
        <w:tc>
          <w:tcPr>
            <w:tcW w:type="dxa" w:w="6088"/>
            <w:shd w:fill="auto" w:val="clear"/>
            <w:tcMar>
              <w:top w:type="dxa" w:w="0"/>
              <w:left w:type="dxa" w:w="108"/>
              <w:bottom w:type="dxa" w:w="0"/>
              <w:right w:type="dxa" w:w="108"/>
            </w:tcMar>
          </w:tcPr>
          <w:p w14:paraId="63010000">
            <w:pPr>
              <w:pStyle w:val="Style_6"/>
              <w:widowControl w:val="0"/>
              <w:ind w:firstLine="0" w:left="0" w:right="0"/>
            </w:pPr>
            <w:r>
              <w:rPr>
                <w:rFonts w:ascii="Times New Roman" w:hAnsi="Times New Roman"/>
                <w:sz w:val="22"/>
              </w:rPr>
              <w:t>____________________________________________________</w:t>
            </w:r>
          </w:p>
        </w:tc>
      </w:tr>
      <w:tr>
        <w:tc>
          <w:tcPr>
            <w:tcW w:type="dxa" w:w="3545"/>
            <w:shd w:fill="auto" w:val="clear"/>
            <w:tcMar>
              <w:top w:type="dxa" w:w="0"/>
              <w:left w:type="dxa" w:w="108"/>
              <w:bottom w:type="dxa" w:w="0"/>
              <w:right w:type="dxa" w:w="108"/>
            </w:tcMar>
          </w:tcPr>
          <w:p w14:paraId="64010000">
            <w:pPr>
              <w:pStyle w:val="Style_5"/>
              <w:widowControl w:val="0"/>
              <w:ind w:firstLine="0" w:left="0" w:right="0"/>
              <w:jc w:val="both"/>
              <w:rPr>
                <w:rFonts w:ascii="Times New Roman" w:hAnsi="Times New Roman"/>
                <w:sz w:val="22"/>
              </w:rPr>
            </w:pPr>
          </w:p>
        </w:tc>
        <w:tc>
          <w:tcPr>
            <w:tcW w:type="dxa" w:w="6088"/>
            <w:shd w:fill="auto" w:val="clear"/>
            <w:tcMar>
              <w:top w:type="dxa" w:w="0"/>
              <w:left w:type="dxa" w:w="108"/>
              <w:bottom w:type="dxa" w:w="0"/>
              <w:right w:type="dxa" w:w="108"/>
            </w:tcMar>
          </w:tcPr>
          <w:p w14:paraId="65010000">
            <w:pPr>
              <w:pStyle w:val="Style_6"/>
              <w:widowControl w:val="0"/>
              <w:ind w:firstLine="0" w:left="0" w:right="0"/>
            </w:pPr>
            <w:r>
              <w:rPr>
                <w:rFonts w:ascii="Times New Roman" w:hAnsi="Times New Roman"/>
                <w:sz w:val="22"/>
              </w:rPr>
              <w:t>______________________________________________________</w:t>
            </w:r>
          </w:p>
        </w:tc>
      </w:tr>
      <w:tr>
        <w:tc>
          <w:tcPr>
            <w:tcW w:type="dxa" w:w="3545"/>
            <w:shd w:fill="auto" w:val="clear"/>
            <w:tcMar>
              <w:top w:type="dxa" w:w="0"/>
              <w:left w:type="dxa" w:w="108"/>
              <w:bottom w:type="dxa" w:w="0"/>
              <w:right w:type="dxa" w:w="108"/>
            </w:tcMar>
          </w:tcPr>
          <w:p w14:paraId="66010000">
            <w:pPr>
              <w:pStyle w:val="Style_5"/>
              <w:widowControl w:val="0"/>
              <w:ind w:firstLine="0" w:left="0" w:right="0"/>
              <w:jc w:val="right"/>
              <w:rPr>
                <w:rFonts w:ascii="Times New Roman" w:hAnsi="Times New Roman"/>
                <w:sz w:val="22"/>
              </w:rPr>
            </w:pPr>
          </w:p>
        </w:tc>
        <w:tc>
          <w:tcPr>
            <w:tcW w:type="dxa" w:w="6088"/>
            <w:shd w:fill="auto" w:val="clear"/>
            <w:tcMar>
              <w:top w:type="dxa" w:w="0"/>
              <w:left w:type="dxa" w:w="108"/>
              <w:bottom w:type="dxa" w:w="0"/>
              <w:right w:type="dxa" w:w="108"/>
            </w:tcMar>
          </w:tcPr>
          <w:p w14:paraId="67010000">
            <w:pPr>
              <w:pStyle w:val="Style_5"/>
              <w:widowControl w:val="0"/>
              <w:ind w:firstLine="0" w:left="0" w:right="0"/>
              <w:jc w:val="center"/>
            </w:pPr>
            <w:r>
              <w:rPr>
                <w:rFonts w:ascii="Times New Roman" w:hAnsi="Times New Roman"/>
                <w:sz w:val="22"/>
              </w:rPr>
              <w:t>(контактный телефон)</w:t>
            </w:r>
          </w:p>
        </w:tc>
      </w:tr>
    </w:tbl>
    <w:p w14:paraId="68010000">
      <w:pPr>
        <w:pStyle w:val="Style_6"/>
        <w:widowControl w:val="0"/>
        <w:ind w:firstLine="0" w:left="0" w:right="0"/>
        <w:jc w:val="center"/>
      </w:pPr>
      <w:r>
        <w:rPr>
          <w:rFonts w:ascii="Times New Roman" w:hAnsi="Times New Roman"/>
          <w:sz w:val="24"/>
        </w:rPr>
        <w:t xml:space="preserve">                                                                                                                                                                                                    </w:t>
      </w:r>
      <w:bookmarkStart w:id="11" w:name="Par404"/>
      <w:bookmarkEnd w:id="11"/>
      <w:r>
        <w:rPr>
          <w:rFonts w:ascii="Times New Roman" w:hAnsi="Times New Roman"/>
          <w:sz w:val="24"/>
        </w:rPr>
        <w:t>ЗАЯВЛЕНИЕ</w:t>
      </w:r>
    </w:p>
    <w:p w14:paraId="69010000">
      <w:pPr>
        <w:pStyle w:val="Style_6"/>
        <w:ind w:firstLine="0" w:left="0" w:right="0"/>
        <w:jc w:val="center"/>
      </w:pPr>
      <w:r>
        <w:rPr>
          <w:rFonts w:ascii="Times New Roman" w:hAnsi="Times New Roman"/>
          <w:sz w:val="24"/>
        </w:rPr>
        <w:t>о предоставлении муниципальной услуги «Принятие решения о подготовке</w:t>
      </w:r>
    </w:p>
    <w:p w14:paraId="6A010000">
      <w:pPr>
        <w:pStyle w:val="Style_6"/>
        <w:ind w:firstLine="0" w:left="0" w:right="0"/>
        <w:jc w:val="center"/>
      </w:pPr>
      <w:r>
        <w:rPr>
          <w:rFonts w:ascii="Times New Roman" w:hAnsi="Times New Roman"/>
          <w:sz w:val="24"/>
        </w:rPr>
        <w:t>документации по планировке территории, внесении изменений в документацию</w:t>
      </w:r>
    </w:p>
    <w:p w14:paraId="6B010000">
      <w:pPr>
        <w:pStyle w:val="Style_6"/>
        <w:ind w:firstLine="0" w:left="0" w:right="0"/>
        <w:jc w:val="center"/>
      </w:pPr>
      <w:r>
        <w:rPr>
          <w:rFonts w:ascii="Times New Roman" w:hAnsi="Times New Roman"/>
          <w:sz w:val="24"/>
        </w:rPr>
        <w:t>по планировке территории или ее отдельные части на основании заявлений</w:t>
      </w:r>
    </w:p>
    <w:p w14:paraId="6C010000">
      <w:pPr>
        <w:pStyle w:val="Style_6"/>
        <w:ind w:firstLine="0" w:left="0" w:right="0"/>
        <w:jc w:val="center"/>
      </w:pPr>
      <w:r>
        <w:rPr>
          <w:rFonts w:ascii="Times New Roman" w:hAnsi="Times New Roman"/>
          <w:sz w:val="24"/>
        </w:rPr>
        <w:t>физических или юридических лиц»</w:t>
      </w:r>
    </w:p>
    <w:p w14:paraId="6D010000">
      <w:pPr>
        <w:pStyle w:val="Style_6"/>
        <w:ind w:firstLine="0" w:left="0" w:right="0"/>
      </w:pPr>
      <w:r>
        <w:rPr>
          <w:rFonts w:ascii="Times New Roman" w:hAnsi="Times New Roman"/>
          <w:sz w:val="24"/>
        </w:rPr>
        <w:t xml:space="preserve">Прошу принять решение (нужное отметить </w:t>
      </w:r>
      <w:r>
        <w:drawing>
          <wp:inline>
            <wp:extent cx="123825" cy="200025"/>
            <wp:docPr hidden="false" id="4" name="Picture 4"/>
            <a:graphic>
              <a:graphicData uri="http://schemas.openxmlformats.org/drawingml/2006/picture">
                <pic:pic>
                  <pic:nvPicPr>
                    <pic:cNvPr hidden="false" id="3" name="Picture 3"/>
                    <pic:cNvPicPr preferRelativeResize="true"/>
                  </pic:nvPicPr>
                  <pic:blipFill>
                    <a:blip r:embed="rId8"/>
                    <a:srcRect b="-606" l="-952" r="-952" t="-606"/>
                    <a:stretch/>
                  </pic:blipFill>
                  <pic:spPr>
                    <a:xfrm flipH="false" flipV="false" rot="0">
                      <a:ext cx="123825" cy="200025"/>
                    </a:xfrm>
                    <a:prstGeom prst="rect"/>
                  </pic:spPr>
                </pic:pic>
              </a:graphicData>
            </a:graphic>
          </wp:inline>
        </w:drawing>
      </w:r>
      <w:r>
        <w:rPr>
          <w:rFonts w:ascii="Times New Roman" w:hAnsi="Times New Roman"/>
          <w:sz w:val="24"/>
        </w:rPr>
        <w:t>):</w:t>
      </w:r>
    </w:p>
    <w:tbl>
      <w:tblPr>
        <w:tblStyle w:val="Style_2"/>
        <w:tblInd w:type="dxa" w:w="-119"/>
        <w:tblLayout w:type="fixed"/>
        <w:tblCellMar>
          <w:top w:type="dxa" w:w="0"/>
          <w:left w:type="dxa" w:w="108"/>
          <w:bottom w:type="dxa" w:w="0"/>
          <w:right w:type="dxa" w:w="108"/>
        </w:tblCellMar>
      </w:tblPr>
      <w:tblGrid>
        <w:gridCol w:w="2235"/>
        <w:gridCol w:w="7106"/>
      </w:tblGrid>
      <w:tr>
        <w:tc>
          <w:tcPr>
            <w:tcW w:type="dxa" w:w="22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10000">
            <w:pPr>
              <w:pStyle w:val="Style_6"/>
              <w:widowControl w:val="0"/>
              <w:ind w:firstLine="0" w:left="0" w:right="0"/>
              <w:rPr>
                <w:rFonts w:ascii="Times New Roman" w:hAnsi="Times New Roman"/>
                <w:sz w:val="2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522605</wp:posOffset>
                      </wp:positionH>
                      <wp:positionV relativeFrom="paragraph">
                        <wp:posOffset>161290</wp:posOffset>
                      </wp:positionV>
                      <wp:extent cx="457200" cy="320675"/>
                      <wp:wrapNone/>
                      <wp:docPr hidden="false" id="5" name="Picture 5"/>
                      <a:graphic>
                        <a:graphicData uri="http://schemas.microsoft.com/office/word/2010/wordprocessingShape">
                          <wps:wsp>
                            <wps:cNvSpPr txBox="false"/>
                            <wps:spPr>
                              <a:xfrm flipH="false" flipV="false" rot="0">
                                <a:off x="0" y="0"/>
                                <a:ext cx="457200" cy="320675"/>
                              </a:xfrm>
                              <a:prstGeom prst="rect">
                                <a:avLst/>
                              </a:prstGeom>
                              <a:solidFill>
                                <a:srgbClr val="FFFFFF"/>
                              </a:solidFill>
                              <a:ln w="9398">
                                <a:solidFill>
                                  <a:srgbClr val="000000"/>
                                </a:solidFill>
                                <a:prstDash val="solid"/>
                              </a:ln>
                            </wps:spPr>
                            <wps:bodyPr anchor="ctr" bIns="45720" lIns="91440" rIns="91440" tIns="45720" wrap="non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6F010000">
            <w:pPr>
              <w:pStyle w:val="Style_6"/>
              <w:widowControl w:val="0"/>
              <w:ind w:firstLine="0" w:left="0" w:right="0"/>
              <w:rPr>
                <w:rFonts w:ascii="Times New Roman" w:hAnsi="Times New Roman"/>
                <w:sz w:val="24"/>
              </w:rPr>
            </w:pPr>
          </w:p>
          <w:p w14:paraId="70010000">
            <w:pPr>
              <w:pStyle w:val="Style_6"/>
              <w:widowControl w:val="0"/>
              <w:ind w:firstLine="0" w:left="0" w:right="0"/>
              <w:rPr>
                <w:rFonts w:ascii="Times New Roman" w:hAnsi="Times New Roman"/>
                <w:sz w:val="24"/>
              </w:rPr>
            </w:pPr>
          </w:p>
          <w:p w14:paraId="71010000">
            <w:pPr>
              <w:pStyle w:val="Style_6"/>
              <w:widowControl w:val="0"/>
              <w:ind w:firstLine="0" w:left="0" w:right="0"/>
              <w:rPr>
                <w:rFonts w:ascii="Times New Roman" w:hAnsi="Times New Roman"/>
                <w:sz w:val="24"/>
              </w:rPr>
            </w:pPr>
          </w:p>
        </w:tc>
        <w:tc>
          <w:tcPr>
            <w:tcW w:type="dxa" w:w="71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10000">
            <w:pPr>
              <w:pStyle w:val="Style_6"/>
              <w:widowControl w:val="0"/>
              <w:ind w:firstLine="0" w:left="0" w:right="0"/>
              <w:rPr>
                <w:rFonts w:ascii="Times New Roman" w:hAnsi="Times New Roman"/>
                <w:sz w:val="24"/>
              </w:rPr>
            </w:pPr>
          </w:p>
          <w:p w14:paraId="73010000">
            <w:pPr>
              <w:pStyle w:val="Style_6"/>
              <w:widowControl w:val="0"/>
              <w:ind w:firstLine="0" w:left="0" w:right="0"/>
            </w:pPr>
            <w:r>
              <w:rPr>
                <w:rFonts w:ascii="Times New Roman" w:hAnsi="Times New Roman"/>
                <w:sz w:val="24"/>
              </w:rPr>
              <w:t>о подготовке документации по планировке территории</w:t>
            </w:r>
          </w:p>
        </w:tc>
      </w:tr>
      <w:tr>
        <w:trPr>
          <w:trHeight w:hRule="atLeast" w:val="743"/>
        </w:trPr>
        <w:tc>
          <w:tcPr>
            <w:tcW w:type="dxa" w:w="223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10000">
            <w:pPr>
              <w:pStyle w:val="Style_6"/>
              <w:widowControl w:val="0"/>
              <w:ind w:firstLine="0" w:left="0" w:right="0"/>
              <w:rPr>
                <w:rFonts w:ascii="Times New Roman" w:hAnsi="Times New Roman"/>
                <w:sz w:val="2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545465</wp:posOffset>
                      </wp:positionH>
                      <wp:positionV relativeFrom="paragraph">
                        <wp:posOffset>90805</wp:posOffset>
                      </wp:positionV>
                      <wp:extent cx="457200" cy="320675"/>
                      <wp:wrapNone/>
                      <wp:docPr hidden="false" id="6" name="Picture 6"/>
                      <a:graphic>
                        <a:graphicData uri="http://schemas.microsoft.com/office/word/2010/wordprocessingShape">
                          <wps:wsp>
                            <wps:cNvSpPr txBox="false"/>
                            <wps:spPr>
                              <a:xfrm flipH="false" flipV="false" rot="0">
                                <a:off x="0" y="0"/>
                                <a:ext cx="457200" cy="320675"/>
                              </a:xfrm>
                              <a:prstGeom prst="rect">
                                <a:avLst/>
                              </a:prstGeom>
                              <a:solidFill>
                                <a:srgbClr val="FFFFFF"/>
                              </a:solidFill>
                              <a:ln w="9398">
                                <a:solidFill>
                                  <a:srgbClr val="000000"/>
                                </a:solidFill>
                                <a:prstDash val="solid"/>
                              </a:ln>
                            </wps:spPr>
                            <wps:bodyPr anchor="ctr" bIns="45720" lIns="91440" rIns="91440" tIns="45720" wrap="non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c>
          <w:tcPr>
            <w:tcW w:type="dxa" w:w="710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10000">
            <w:pPr>
              <w:pStyle w:val="Style_6"/>
              <w:widowControl w:val="0"/>
              <w:ind w:firstLine="0" w:left="0" w:right="0"/>
            </w:pPr>
            <w:r>
              <w:rPr>
                <w:rFonts w:ascii="Times New Roman" w:hAnsi="Times New Roman"/>
                <w:sz w:val="24"/>
              </w:rPr>
              <w:t>о внесении изменений в документацию по планировке территории</w:t>
            </w:r>
          </w:p>
        </w:tc>
      </w:tr>
    </w:tbl>
    <w:p w14:paraId="76010000">
      <w:pPr>
        <w:pStyle w:val="Style_6"/>
        <w:widowControl w:val="0"/>
        <w:ind w:firstLine="0" w:left="0" w:right="0"/>
        <w:jc w:val="both"/>
        <w:rPr>
          <w:rFonts w:ascii="Times New Roman" w:hAnsi="Times New Roman"/>
          <w:sz w:val="24"/>
        </w:rPr>
      </w:pPr>
    </w:p>
    <w:p w14:paraId="77010000">
      <w:pPr>
        <w:pStyle w:val="Style_6"/>
        <w:ind w:firstLine="0" w:left="0" w:right="0"/>
        <w:jc w:val="both"/>
      </w:pPr>
      <w:r>
        <w:rPr>
          <w:rFonts w:ascii="Times New Roman" w:hAnsi="Times New Roman"/>
          <w:sz w:val="24"/>
        </w:rPr>
        <w:t>______________________________________________________________________________</w:t>
      </w:r>
    </w:p>
    <w:p w14:paraId="78010000">
      <w:pPr>
        <w:pStyle w:val="Style_6"/>
        <w:ind w:firstLine="0" w:left="0" w:right="0"/>
        <w:jc w:val="center"/>
      </w:pPr>
      <w:r>
        <w:rPr>
          <w:rFonts w:ascii="Times New Roman" w:hAnsi="Times New Roman"/>
          <w:sz w:val="22"/>
        </w:rPr>
        <w:t>(вид документации: проект планировки и межевания территории, проект планировки территории, проект межевания территории)</w:t>
      </w:r>
    </w:p>
    <w:p w14:paraId="79010000">
      <w:pPr>
        <w:pStyle w:val="Style_6"/>
        <w:ind w:firstLine="0" w:left="0" w:right="0"/>
        <w:jc w:val="both"/>
      </w:pPr>
      <w:r>
        <w:rPr>
          <w:rFonts w:ascii="Times New Roman" w:hAnsi="Times New Roman"/>
          <w:sz w:val="24"/>
        </w:rPr>
        <w:t>В границах ____________________________________________________________________</w:t>
      </w:r>
    </w:p>
    <w:p w14:paraId="7A010000">
      <w:pPr>
        <w:pStyle w:val="Style_6"/>
        <w:ind w:firstLine="0" w:left="0" w:right="0"/>
        <w:jc w:val="center"/>
      </w:pPr>
      <w:r>
        <w:rPr>
          <w:rFonts w:ascii="Times New Roman" w:hAnsi="Times New Roman"/>
          <w:sz w:val="22"/>
        </w:rPr>
        <w:t>(ориентировочное описание границ территории, в отношении которой предлагается осуществить подготовку документации)</w:t>
      </w:r>
    </w:p>
    <w:p w14:paraId="7B010000">
      <w:pPr>
        <w:pStyle w:val="Style_6"/>
        <w:ind w:firstLine="0" w:left="0" w:right="0"/>
        <w:jc w:val="both"/>
      </w:pPr>
      <w:r>
        <w:rPr>
          <w:rFonts w:ascii="Times New Roman" w:hAnsi="Times New Roman"/>
          <w:sz w:val="24"/>
        </w:rPr>
        <w:t>разрабатываемой в целях ______________________________________________________________________________________________________________________________________________________</w:t>
      </w:r>
    </w:p>
    <w:p w14:paraId="7C010000">
      <w:pPr>
        <w:pStyle w:val="Style_6"/>
        <w:ind w:firstLine="0" w:left="0" w:right="0"/>
        <w:jc w:val="center"/>
      </w:pPr>
      <w:r>
        <w:rPr>
          <w:rFonts w:ascii="Times New Roman" w:hAnsi="Times New Roman"/>
          <w:sz w:val="22"/>
        </w:rPr>
        <w:t>(цель разработки документации)</w:t>
      </w:r>
    </w:p>
    <w:p w14:paraId="7D010000">
      <w:pPr>
        <w:pStyle w:val="Style_6"/>
        <w:ind w:firstLine="0" w:left="0" w:right="0"/>
        <w:jc w:val="both"/>
      </w:pPr>
      <w:r>
        <w:rPr>
          <w:rFonts w:ascii="Times New Roman" w:hAnsi="Times New Roman"/>
          <w:sz w:val="24"/>
        </w:rPr>
        <w:t>согласно схеме территории (прилагается).</w:t>
      </w:r>
    </w:p>
    <w:p w14:paraId="7E010000">
      <w:pPr>
        <w:pStyle w:val="Style_6"/>
        <w:ind w:firstLine="0" w:left="0" w:right="0"/>
        <w:jc w:val="both"/>
        <w:rPr>
          <w:rFonts w:ascii="Times New Roman" w:hAnsi="Times New Roman"/>
          <w:sz w:val="24"/>
        </w:rPr>
      </w:pPr>
    </w:p>
    <w:p w14:paraId="7F010000">
      <w:pPr>
        <w:pStyle w:val="Style_6"/>
        <w:ind w:firstLine="0" w:left="0" w:right="0"/>
        <w:jc w:val="both"/>
      </w:pPr>
      <w:r>
        <w:rPr>
          <w:rFonts w:ascii="Times New Roman" w:hAnsi="Times New Roman"/>
          <w:sz w:val="24"/>
        </w:rPr>
        <w:t>Финансирование работ по разработке документации осуществляется за счет средств    ________________________________________________________________________________________________________________________________________________________</w:t>
      </w:r>
    </w:p>
    <w:p w14:paraId="80010000">
      <w:pPr>
        <w:pStyle w:val="Style_6"/>
        <w:ind w:firstLine="0" w:left="0" w:right="0"/>
        <w:jc w:val="center"/>
      </w:pPr>
      <w:r>
        <w:rPr>
          <w:rFonts w:ascii="Times New Roman" w:hAnsi="Times New Roman"/>
          <w:sz w:val="24"/>
        </w:rPr>
        <w:t>Настоящим подтверждаю свое согласие на обработку персональных данных.</w:t>
      </w:r>
    </w:p>
    <w:p w14:paraId="81010000">
      <w:pPr>
        <w:pStyle w:val="Style_6"/>
        <w:ind w:firstLine="0" w:left="0" w:right="0"/>
        <w:jc w:val="both"/>
      </w:pPr>
      <w:r>
        <w:rPr>
          <w:rFonts w:ascii="Times New Roman" w:hAnsi="Times New Roman"/>
          <w:sz w:val="24"/>
        </w:rPr>
        <w:t xml:space="preserve">        </w:t>
      </w:r>
      <w:r>
        <w:rPr>
          <w:rFonts w:ascii="Times New Roman" w:hAnsi="Times New Roman"/>
          <w:sz w:val="24"/>
        </w:rPr>
        <w:t>Приложение:</w:t>
      </w:r>
    </w:p>
    <w:p w14:paraId="82010000">
      <w:pPr>
        <w:pStyle w:val="Style_6"/>
        <w:ind w:firstLine="0" w:left="0" w:right="0"/>
        <w:jc w:val="both"/>
      </w:pPr>
      <w:r>
        <w:rPr>
          <w:rFonts w:ascii="Times New Roman" w:hAnsi="Times New Roman"/>
          <w:sz w:val="24"/>
        </w:rPr>
        <w:t xml:space="preserve">        </w:t>
      </w:r>
      <w:r>
        <w:rPr>
          <w:rFonts w:ascii="Times New Roman" w:hAnsi="Times New Roman"/>
          <w:sz w:val="24"/>
        </w:rPr>
        <w:t>1. Схема территории.</w:t>
      </w:r>
    </w:p>
    <w:p w14:paraId="83010000">
      <w:pPr>
        <w:pStyle w:val="Style_6"/>
        <w:ind w:firstLine="0" w:left="0" w:right="0"/>
        <w:jc w:val="both"/>
      </w:pPr>
      <w:r>
        <w:rPr>
          <w:rFonts w:ascii="Times New Roman" w:hAnsi="Times New Roman"/>
          <w:sz w:val="24"/>
        </w:rPr>
        <w:t xml:space="preserve">        </w:t>
      </w:r>
      <w:r>
        <w:rPr>
          <w:rFonts w:ascii="Times New Roman" w:hAnsi="Times New Roman"/>
          <w:sz w:val="24"/>
        </w:rPr>
        <w:t>2. Задание на выполнение инженерных изысканий.</w:t>
      </w:r>
    </w:p>
    <w:p w14:paraId="84010000">
      <w:pPr>
        <w:pStyle w:val="Style_6"/>
        <w:ind w:firstLine="0" w:left="0" w:right="0"/>
        <w:jc w:val="both"/>
      </w:pPr>
      <w:r>
        <w:rPr>
          <w:rFonts w:ascii="Times New Roman" w:hAnsi="Times New Roman"/>
          <w:sz w:val="24"/>
        </w:rPr>
        <w:t> </w:t>
      </w:r>
      <w:r>
        <w:rPr>
          <w:rFonts w:ascii="Times New Roman" w:hAnsi="Times New Roman"/>
          <w:sz w:val="24"/>
        </w:rPr>
        <w:t>__________________________________                                                                    _______________________________</w:t>
      </w:r>
    </w:p>
    <w:p w14:paraId="85010000">
      <w:pPr>
        <w:pStyle w:val="Style_6"/>
        <w:ind w:firstLine="0" w:left="0" w:right="0"/>
        <w:jc w:val="both"/>
      </w:pPr>
      <w:r>
        <w:rPr>
          <w:rFonts w:ascii="Times New Roman" w:hAnsi="Times New Roman"/>
          <w:sz w:val="24"/>
        </w:rPr>
        <w:t>(подпись, дата)</w:t>
      </w:r>
    </w:p>
    <w:p w14:paraId="86010000">
      <w:pPr>
        <w:sectPr>
          <w:headerReference r:id="rId5" w:type="default"/>
          <w:pgSz w:h="16838" w:orient="portrait" w:w="11906"/>
          <w:pgMar w:bottom="567" w:footer="708" w:header="0" w:left="1531" w:right="851" w:top="1134"/>
          <w:pgNumType w:fmt="decimal"/>
        </w:sectPr>
      </w:pPr>
    </w:p>
    <w:p w14:paraId="87010000">
      <w:pPr>
        <w:pStyle w:val="Style_5"/>
        <w:numPr>
          <w:ilvl w:val="0"/>
          <w:numId w:val="0"/>
        </w:numPr>
        <w:ind w:firstLine="0" w:left="0" w:right="0"/>
        <w:jc w:val="right"/>
      </w:pPr>
      <w:r>
        <w:rPr>
          <w:rFonts w:ascii="Times New Roman" w:hAnsi="Times New Roman"/>
          <w:sz w:val="22"/>
        </w:rPr>
        <w:t>Приложение 2</w:t>
      </w:r>
    </w:p>
    <w:tbl>
      <w:tblPr>
        <w:tblStyle w:val="Style_2"/>
        <w:tblInd w:type="dxa" w:w="-109"/>
        <w:tblLayout w:type="fixed"/>
        <w:tblCellMar>
          <w:top w:type="dxa" w:w="0"/>
          <w:left w:type="dxa" w:w="108"/>
          <w:bottom w:type="dxa" w:w="0"/>
          <w:right w:type="dxa" w:w="108"/>
        </w:tblCellMar>
      </w:tblPr>
      <w:tblGrid>
        <w:gridCol w:w="4249"/>
        <w:gridCol w:w="5384"/>
      </w:tblGrid>
      <w:tr>
        <w:tc>
          <w:tcPr>
            <w:tcW w:type="dxa" w:w="4249"/>
            <w:shd w:fill="auto" w:val="clear"/>
            <w:tcMar>
              <w:top w:type="dxa" w:w="0"/>
              <w:left w:type="dxa" w:w="108"/>
              <w:bottom w:type="dxa" w:w="0"/>
              <w:right w:type="dxa" w:w="108"/>
            </w:tcMar>
          </w:tcPr>
          <w:p w14:paraId="88010000">
            <w:pPr>
              <w:pStyle w:val="Style_5"/>
              <w:widowControl w:val="0"/>
              <w:numPr>
                <w:ilvl w:val="0"/>
                <w:numId w:val="0"/>
              </w:numPr>
              <w:ind w:firstLine="0" w:left="0" w:right="0"/>
              <w:jc w:val="right"/>
              <w:rPr>
                <w:rFonts w:ascii="Times New Roman" w:hAnsi="Times New Roman"/>
                <w:sz w:val="22"/>
              </w:rPr>
            </w:pPr>
          </w:p>
        </w:tc>
        <w:tc>
          <w:tcPr>
            <w:tcW w:type="dxa" w:w="5384"/>
            <w:shd w:fill="auto" w:val="clear"/>
            <w:tcMar>
              <w:top w:type="dxa" w:w="0"/>
              <w:left w:type="dxa" w:w="108"/>
              <w:bottom w:type="dxa" w:w="0"/>
              <w:right w:type="dxa" w:w="108"/>
            </w:tcMar>
          </w:tcPr>
          <w:p w14:paraId="89010000">
            <w:pPr>
              <w:pStyle w:val="Style_5"/>
              <w:widowControl w:val="0"/>
              <w:ind w:firstLine="0" w:left="0" w:right="0"/>
            </w:pPr>
            <w:r>
              <w:rPr>
                <w:rFonts w:ascii="Times New Roman" w:hAnsi="Times New Roman"/>
                <w:sz w:val="22"/>
              </w:rPr>
              <w:t xml:space="preserve">к </w:t>
            </w:r>
            <w:r>
              <w:rPr>
                <w:rFonts w:ascii="Times New Roman" w:hAnsi="Times New Roman"/>
                <w:sz w:val="22"/>
              </w:rPr>
              <w:t>А</w:t>
            </w:r>
            <w:r>
              <w:rPr>
                <w:rFonts w:ascii="Times New Roman" w:hAnsi="Times New Roman"/>
                <w:sz w:val="22"/>
              </w:rPr>
              <w:t>дминистративному регламенту предоставления муниципальной услуги «Принятие решения о подготовке документации по планировке территории,</w:t>
            </w:r>
          </w:p>
          <w:p w14:paraId="8A010000">
            <w:pPr>
              <w:pStyle w:val="Style_5"/>
              <w:widowControl w:val="0"/>
              <w:ind w:firstLine="0" w:left="0" w:right="0"/>
            </w:pPr>
            <w:r>
              <w:rPr>
                <w:rFonts w:ascii="Times New Roman" w:hAnsi="Times New Roman"/>
                <w:sz w:val="22"/>
              </w:rPr>
              <w:t>внесении изменений в документацию по планировке территории или ее отдельные части на основании</w:t>
            </w:r>
          </w:p>
          <w:p w14:paraId="8B010000">
            <w:pPr>
              <w:pStyle w:val="Style_5"/>
              <w:widowControl w:val="0"/>
              <w:ind w:firstLine="0" w:left="0" w:right="0"/>
            </w:pPr>
            <w:r>
              <w:rPr>
                <w:rFonts w:ascii="Times New Roman" w:hAnsi="Times New Roman"/>
                <w:sz w:val="22"/>
              </w:rPr>
              <w:t>заявлений физических или юридических лиц»</w:t>
            </w:r>
          </w:p>
        </w:tc>
      </w:tr>
    </w:tbl>
    <w:p w14:paraId="8C010000">
      <w:pPr>
        <w:pStyle w:val="Style_5"/>
        <w:widowControl w:val="0"/>
        <w:ind w:firstLine="0" w:left="0" w:right="0"/>
        <w:jc w:val="both"/>
        <w:rPr>
          <w:rFonts w:ascii="Times New Roman" w:hAnsi="Times New Roman"/>
          <w:sz w:val="24"/>
        </w:rPr>
      </w:pPr>
    </w:p>
    <w:p w14:paraId="8D010000">
      <w:pPr>
        <w:pStyle w:val="Style_6"/>
        <w:ind w:firstLine="0" w:left="0" w:right="0"/>
        <w:jc w:val="right"/>
      </w:pPr>
      <w:r>
        <w:rPr>
          <w:rFonts w:ascii="Times New Roman" w:hAnsi="Times New Roman"/>
          <w:sz w:val="24"/>
        </w:rPr>
        <w:t xml:space="preserve">                          </w:t>
      </w:r>
      <w:r>
        <w:rPr>
          <w:rFonts w:ascii="Times New Roman" w:hAnsi="Times New Roman"/>
          <w:sz w:val="24"/>
        </w:rPr>
        <w:t>Форма</w:t>
      </w:r>
    </w:p>
    <w:p w14:paraId="8E010000">
      <w:pPr>
        <w:pStyle w:val="Style_6"/>
        <w:ind w:firstLine="0" w:left="0" w:right="0"/>
        <w:jc w:val="both"/>
        <w:rPr>
          <w:rFonts w:ascii="Times New Roman" w:hAnsi="Times New Roman"/>
          <w:sz w:val="24"/>
        </w:rPr>
      </w:pPr>
    </w:p>
    <w:p w14:paraId="8F010000">
      <w:pPr>
        <w:pStyle w:val="Style_6"/>
        <w:ind w:firstLine="0" w:left="0" w:right="0"/>
        <w:jc w:val="center"/>
      </w:pPr>
      <w:bookmarkStart w:id="12" w:name="Par465"/>
      <w:bookmarkEnd w:id="12"/>
      <w:r>
        <w:rPr>
          <w:rFonts w:ascii="Times New Roman" w:hAnsi="Times New Roman"/>
          <w:sz w:val="24"/>
        </w:rPr>
        <w:t>ЗАДАНИЕ</w:t>
      </w:r>
    </w:p>
    <w:p w14:paraId="90010000">
      <w:pPr>
        <w:pStyle w:val="Style_6"/>
        <w:ind w:firstLine="0" w:left="0" w:right="0"/>
        <w:jc w:val="center"/>
      </w:pPr>
      <w:r>
        <w:rPr>
          <w:rFonts w:ascii="Times New Roman" w:hAnsi="Times New Roman"/>
          <w:sz w:val="24"/>
        </w:rPr>
        <w:t>на выполнение инженерных изысканий</w:t>
      </w:r>
    </w:p>
    <w:p w14:paraId="91010000">
      <w:pPr>
        <w:pStyle w:val="Style_5"/>
        <w:ind w:firstLine="0" w:left="0" w:right="0"/>
        <w:jc w:val="both"/>
        <w:rPr>
          <w:rFonts w:ascii="Times New Roman" w:hAnsi="Times New Roman"/>
          <w:sz w:val="24"/>
        </w:rPr>
      </w:pPr>
    </w:p>
    <w:tbl>
      <w:tblPr>
        <w:tblStyle w:val="Style_2"/>
        <w:tblInd w:type="dxa" w:w="-15"/>
        <w:tblLayout w:type="fixed"/>
        <w:tblCellMar>
          <w:top w:type="dxa" w:w="102"/>
          <w:left w:type="dxa" w:w="62"/>
          <w:bottom w:type="dxa" w:w="102"/>
          <w:right w:type="dxa" w:w="62"/>
        </w:tblCellMar>
      </w:tblPr>
      <w:tblGrid>
        <w:gridCol w:w="793"/>
        <w:gridCol w:w="4479"/>
        <w:gridCol w:w="3819"/>
      </w:tblGrid>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2010000">
            <w:pPr>
              <w:pStyle w:val="Style_5"/>
              <w:widowControl w:val="0"/>
              <w:ind w:firstLine="0" w:left="0" w:right="0"/>
              <w:jc w:val="center"/>
            </w:pPr>
            <w:r>
              <w:rPr>
                <w:rFonts w:ascii="Times New Roman" w:hAnsi="Times New Roman"/>
                <w:sz w:val="24"/>
              </w:rPr>
              <w:t>N</w:t>
            </w:r>
          </w:p>
          <w:p w14:paraId="93010000">
            <w:pPr>
              <w:pStyle w:val="Style_5"/>
              <w:widowControl w:val="0"/>
              <w:ind w:firstLine="0" w:left="0" w:right="0"/>
              <w:jc w:val="center"/>
            </w:pPr>
            <w:r>
              <w:rPr>
                <w:rFonts w:ascii="Times New Roman" w:hAnsi="Times New Roman"/>
                <w:sz w:val="24"/>
              </w:rPr>
              <w:t>п/п</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4010000">
            <w:pPr>
              <w:pStyle w:val="Style_5"/>
              <w:widowControl w:val="0"/>
              <w:ind w:firstLine="0" w:left="0" w:right="0"/>
              <w:jc w:val="center"/>
            </w:pPr>
            <w:r>
              <w:rPr>
                <w:rFonts w:ascii="Times New Roman" w:hAnsi="Times New Roman"/>
                <w:sz w:val="24"/>
              </w:rPr>
              <w:t>Наименование</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5010000">
            <w:pPr>
              <w:pStyle w:val="Style_5"/>
              <w:widowControl w:val="0"/>
              <w:ind w:firstLine="0" w:left="0" w:right="0"/>
              <w:jc w:val="center"/>
            </w:pPr>
            <w:r>
              <w:rPr>
                <w:rFonts w:ascii="Times New Roman" w:hAnsi="Times New Roman"/>
                <w:sz w:val="24"/>
              </w:rPr>
              <w:t>Содержание</w:t>
            </w: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6010000">
            <w:pPr>
              <w:pStyle w:val="Style_5"/>
              <w:widowControl w:val="0"/>
              <w:ind w:firstLine="0" w:left="0" w:right="0"/>
              <w:jc w:val="center"/>
            </w:pPr>
            <w:r>
              <w:rPr>
                <w:rFonts w:ascii="Times New Roman" w:hAnsi="Times New Roman"/>
                <w:sz w:val="24"/>
              </w:rPr>
              <w:t>1</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7010000">
            <w:pPr>
              <w:pStyle w:val="Style_5"/>
              <w:widowControl w:val="0"/>
              <w:ind w:firstLine="0" w:left="0" w:right="0"/>
              <w:jc w:val="center"/>
            </w:pPr>
            <w:r>
              <w:rPr>
                <w:rFonts w:ascii="Times New Roman" w:hAnsi="Times New Roman"/>
                <w:sz w:val="24"/>
              </w:rPr>
              <w:t>2</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8010000">
            <w:pPr>
              <w:pStyle w:val="Style_5"/>
              <w:widowControl w:val="0"/>
              <w:ind w:firstLine="0" w:left="0" w:right="0"/>
              <w:jc w:val="center"/>
            </w:pPr>
            <w:r>
              <w:rPr>
                <w:rFonts w:ascii="Times New Roman" w:hAnsi="Times New Roman"/>
                <w:sz w:val="24"/>
              </w:rPr>
              <w:t>3</w:t>
            </w: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9010000">
            <w:pPr>
              <w:pStyle w:val="Style_5"/>
              <w:widowControl w:val="0"/>
              <w:ind w:firstLine="0" w:left="0" w:right="0"/>
              <w:jc w:val="center"/>
            </w:pPr>
            <w:r>
              <w:rPr>
                <w:rFonts w:ascii="Times New Roman" w:hAnsi="Times New Roman"/>
                <w:sz w:val="24"/>
              </w:rPr>
              <w:t>1.</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A010000">
            <w:pPr>
              <w:pStyle w:val="Style_5"/>
              <w:widowControl w:val="0"/>
              <w:ind w:firstLine="0" w:left="0" w:right="0"/>
            </w:pPr>
            <w:r>
              <w:rPr>
                <w:rFonts w:ascii="Times New Roman" w:hAnsi="Times New Roman"/>
                <w:sz w:val="24"/>
              </w:rPr>
              <w:t>Вид документации</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B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C010000">
            <w:pPr>
              <w:pStyle w:val="Style_5"/>
              <w:widowControl w:val="0"/>
              <w:ind w:firstLine="0" w:left="0" w:right="0"/>
              <w:jc w:val="center"/>
            </w:pPr>
            <w:r>
              <w:rPr>
                <w:rFonts w:ascii="Times New Roman" w:hAnsi="Times New Roman"/>
                <w:sz w:val="24"/>
              </w:rPr>
              <w:t>2.</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D010000">
            <w:pPr>
              <w:pStyle w:val="Style_5"/>
              <w:widowControl w:val="0"/>
              <w:ind w:firstLine="0" w:left="0" w:right="0"/>
            </w:pPr>
            <w:r>
              <w:rPr>
                <w:rFonts w:ascii="Times New Roman" w:hAnsi="Times New Roman"/>
                <w:sz w:val="24"/>
              </w:rPr>
              <w:t>Границы территории</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E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F010000">
            <w:pPr>
              <w:pStyle w:val="Style_5"/>
              <w:widowControl w:val="0"/>
              <w:ind w:firstLine="0" w:left="0" w:right="0"/>
              <w:jc w:val="center"/>
            </w:pPr>
            <w:r>
              <w:rPr>
                <w:rFonts w:ascii="Times New Roman" w:hAnsi="Times New Roman"/>
                <w:sz w:val="24"/>
              </w:rPr>
              <w:t>3.</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0010000">
            <w:pPr>
              <w:pStyle w:val="Style_5"/>
              <w:widowControl w:val="0"/>
              <w:ind w:firstLine="0" w:left="0" w:right="0"/>
            </w:pPr>
            <w:r>
              <w:rPr>
                <w:rFonts w:ascii="Times New Roman" w:hAnsi="Times New Roman"/>
                <w:sz w:val="24"/>
              </w:rPr>
              <w:t>Характеристика ожидаемых воздействий объекта на природную среду</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1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2010000">
            <w:pPr>
              <w:pStyle w:val="Style_5"/>
              <w:widowControl w:val="0"/>
              <w:ind w:firstLine="0" w:left="0" w:right="0"/>
              <w:jc w:val="center"/>
            </w:pPr>
            <w:r>
              <w:rPr>
                <w:rFonts w:ascii="Times New Roman" w:hAnsi="Times New Roman"/>
                <w:sz w:val="24"/>
              </w:rPr>
              <w:t>4.</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3010000">
            <w:pPr>
              <w:pStyle w:val="Style_5"/>
              <w:widowControl w:val="0"/>
              <w:ind w:firstLine="0" w:left="0" w:right="0"/>
            </w:pPr>
            <w:r>
              <w:rPr>
                <w:rFonts w:ascii="Times New Roman" w:hAnsi="Times New Roman"/>
                <w:sz w:val="24"/>
              </w:rPr>
              <w:t>Цели и виды инженерных изысканий:</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4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5010000">
            <w:pPr>
              <w:pStyle w:val="Style_5"/>
              <w:widowControl w:val="0"/>
              <w:ind w:firstLine="0" w:left="0" w:right="0"/>
              <w:jc w:val="center"/>
            </w:pPr>
            <w:r>
              <w:rPr>
                <w:rFonts w:ascii="Times New Roman" w:hAnsi="Times New Roman"/>
                <w:sz w:val="24"/>
              </w:rPr>
              <w:t>4.1.</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6010000">
            <w:pPr>
              <w:pStyle w:val="Style_5"/>
              <w:widowControl w:val="0"/>
              <w:ind w:firstLine="0" w:left="0" w:right="0"/>
            </w:pPr>
            <w:r>
              <w:rPr>
                <w:rFonts w:ascii="Times New Roman" w:hAnsi="Times New Roman"/>
                <w:sz w:val="24"/>
              </w:rPr>
              <w:t>Цель работы</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7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8010000">
            <w:pPr>
              <w:pStyle w:val="Style_5"/>
              <w:widowControl w:val="0"/>
              <w:ind w:firstLine="0" w:left="0" w:right="0"/>
              <w:jc w:val="center"/>
            </w:pPr>
            <w:r>
              <w:rPr>
                <w:rFonts w:ascii="Times New Roman" w:hAnsi="Times New Roman"/>
                <w:sz w:val="24"/>
              </w:rPr>
              <w:t>4.2.</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9010000">
            <w:pPr>
              <w:pStyle w:val="Style_5"/>
              <w:widowControl w:val="0"/>
              <w:ind w:firstLine="0" w:left="0" w:right="0"/>
            </w:pPr>
            <w:r>
              <w:rPr>
                <w:rFonts w:ascii="Times New Roman" w:hAnsi="Times New Roman"/>
                <w:sz w:val="24"/>
              </w:rPr>
              <w:t>Виды инженерных изысканий</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A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B010000">
            <w:pPr>
              <w:pStyle w:val="Style_5"/>
              <w:widowControl w:val="0"/>
              <w:ind w:firstLine="0" w:left="0" w:right="0"/>
              <w:jc w:val="center"/>
            </w:pPr>
            <w:r>
              <w:rPr>
                <w:rFonts w:ascii="Times New Roman" w:hAnsi="Times New Roman"/>
                <w:sz w:val="24"/>
              </w:rPr>
              <w:t>4.3.</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C010000">
            <w:pPr>
              <w:pStyle w:val="Style_5"/>
              <w:widowControl w:val="0"/>
              <w:ind w:firstLine="0" w:left="0" w:right="0"/>
            </w:pPr>
            <w:r>
              <w:rPr>
                <w:rFonts w:ascii="Times New Roman" w:hAnsi="Times New Roman"/>
                <w:sz w:val="24"/>
              </w:rPr>
              <w:t>Требования к инженерным изысканиям:</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D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E010000">
            <w:pPr>
              <w:pStyle w:val="Style_5"/>
              <w:widowControl w:val="0"/>
              <w:ind w:firstLine="0" w:left="0" w:right="0"/>
              <w:jc w:val="center"/>
            </w:pPr>
            <w:r>
              <w:rPr>
                <w:rFonts w:ascii="Times New Roman" w:hAnsi="Times New Roman"/>
                <w:sz w:val="24"/>
              </w:rPr>
              <w:t>4.3.1.</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F010000">
            <w:pPr>
              <w:pStyle w:val="Style_5"/>
              <w:widowControl w:val="0"/>
              <w:ind w:firstLine="0" w:left="0" w:right="0"/>
            </w:pPr>
            <w:r>
              <w:rPr>
                <w:rFonts w:ascii="Times New Roman" w:hAnsi="Times New Roman"/>
                <w:sz w:val="24"/>
              </w:rPr>
              <w:t>Инженерно-геодезические изыскания</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0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1010000">
            <w:pPr>
              <w:pStyle w:val="Style_5"/>
              <w:widowControl w:val="0"/>
              <w:ind w:firstLine="0" w:left="0" w:right="0"/>
              <w:jc w:val="center"/>
            </w:pPr>
            <w:r>
              <w:rPr>
                <w:rFonts w:ascii="Times New Roman" w:hAnsi="Times New Roman"/>
                <w:sz w:val="24"/>
              </w:rPr>
              <w:t>4.3.2.</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2010000">
            <w:pPr>
              <w:pStyle w:val="Style_5"/>
              <w:widowControl w:val="0"/>
              <w:ind w:firstLine="0" w:left="0" w:right="0"/>
            </w:pPr>
            <w:r>
              <w:rPr>
                <w:rFonts w:ascii="Times New Roman" w:hAnsi="Times New Roman"/>
                <w:sz w:val="24"/>
              </w:rPr>
              <w:t>Инженерно-геологические изыскания</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3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4010000">
            <w:pPr>
              <w:pStyle w:val="Style_5"/>
              <w:widowControl w:val="0"/>
              <w:ind w:firstLine="0" w:left="0" w:right="0"/>
              <w:jc w:val="center"/>
            </w:pPr>
            <w:r>
              <w:rPr>
                <w:rFonts w:ascii="Times New Roman" w:hAnsi="Times New Roman"/>
                <w:sz w:val="24"/>
              </w:rPr>
              <w:t>4.3.3.</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5010000">
            <w:pPr>
              <w:pStyle w:val="Style_5"/>
              <w:widowControl w:val="0"/>
              <w:ind w:firstLine="0" w:left="0" w:right="0"/>
            </w:pPr>
            <w:r>
              <w:rPr>
                <w:rFonts w:ascii="Times New Roman" w:hAnsi="Times New Roman"/>
                <w:sz w:val="24"/>
              </w:rPr>
              <w:t>Инженерно-гидрометеорологические изыскания</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6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7010000">
            <w:pPr>
              <w:pStyle w:val="Style_5"/>
              <w:widowControl w:val="0"/>
              <w:ind w:firstLine="0" w:left="0" w:right="0"/>
              <w:jc w:val="center"/>
            </w:pPr>
            <w:r>
              <w:rPr>
                <w:rFonts w:ascii="Times New Roman" w:hAnsi="Times New Roman"/>
                <w:sz w:val="24"/>
              </w:rPr>
              <w:t>4.3.4.</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8010000">
            <w:pPr>
              <w:pStyle w:val="Style_5"/>
              <w:widowControl w:val="0"/>
              <w:ind w:firstLine="0" w:left="0" w:right="0"/>
            </w:pPr>
            <w:r>
              <w:rPr>
                <w:rFonts w:ascii="Times New Roman" w:hAnsi="Times New Roman"/>
                <w:sz w:val="24"/>
              </w:rPr>
              <w:t>Инженерно-экологические изыскания</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9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A010000">
            <w:pPr>
              <w:pStyle w:val="Style_5"/>
              <w:widowControl w:val="0"/>
              <w:ind w:firstLine="0" w:left="0" w:right="0"/>
              <w:jc w:val="center"/>
            </w:pPr>
            <w:r>
              <w:rPr>
                <w:rFonts w:ascii="Times New Roman" w:hAnsi="Times New Roman"/>
                <w:sz w:val="24"/>
              </w:rPr>
              <w:t>5.</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B010000">
            <w:pPr>
              <w:pStyle w:val="Style_5"/>
              <w:widowControl w:val="0"/>
              <w:ind w:firstLine="0" w:left="0" w:right="0"/>
            </w:pPr>
            <w:r>
              <w:rPr>
                <w:rFonts w:ascii="Times New Roman" w:hAnsi="Times New Roman"/>
                <w:sz w:val="24"/>
              </w:rPr>
              <w:t>Сведения о ранее выполненных инженерных изысканиях</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C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D010000">
            <w:pPr>
              <w:pStyle w:val="Style_5"/>
              <w:widowControl w:val="0"/>
              <w:ind w:firstLine="0" w:left="0" w:right="0"/>
              <w:jc w:val="center"/>
            </w:pPr>
            <w:r>
              <w:rPr>
                <w:rFonts w:ascii="Times New Roman" w:hAnsi="Times New Roman"/>
                <w:sz w:val="24"/>
              </w:rPr>
              <w:t>6.</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E010000">
            <w:pPr>
              <w:pStyle w:val="Style_5"/>
              <w:widowControl w:val="0"/>
              <w:ind w:firstLine="0" w:left="0" w:right="0"/>
            </w:pPr>
            <w:r>
              <w:rPr>
                <w:rFonts w:ascii="Times New Roman" w:hAnsi="Times New Roman"/>
                <w:sz w:val="24"/>
              </w:rPr>
              <w:t>Требования к точности, надежности, достоверности и обеспеченности необходимых данных и характеристик инженерных изысканий</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F010000">
            <w:pPr>
              <w:pStyle w:val="Style_5"/>
              <w:widowControl w:val="0"/>
              <w:ind w:firstLine="0" w:left="0" w:right="0"/>
              <w:rPr>
                <w:rFonts w:ascii="Times New Roman" w:hAnsi="Times New Roman"/>
                <w:sz w:val="24"/>
              </w:rPr>
            </w:pPr>
          </w:p>
        </w:tc>
      </w:tr>
      <w:tr>
        <w:tc>
          <w:tcPr>
            <w:tcW w:type="dxa" w:w="79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0010000">
            <w:pPr>
              <w:pStyle w:val="Style_5"/>
              <w:widowControl w:val="0"/>
              <w:ind w:firstLine="0" w:left="0" w:right="0"/>
              <w:jc w:val="center"/>
            </w:pPr>
            <w:r>
              <w:rPr>
                <w:rFonts w:ascii="Times New Roman" w:hAnsi="Times New Roman"/>
                <w:sz w:val="24"/>
              </w:rPr>
              <w:t>7.</w:t>
            </w:r>
          </w:p>
        </w:tc>
        <w:tc>
          <w:tcPr>
            <w:tcW w:type="dxa" w:w="447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1010000">
            <w:pPr>
              <w:pStyle w:val="Style_5"/>
              <w:widowControl w:val="0"/>
              <w:ind w:firstLine="0" w:left="0" w:right="0"/>
            </w:pPr>
            <w:r>
              <w:rPr>
                <w:rFonts w:ascii="Times New Roman" w:hAnsi="Times New Roman"/>
                <w:sz w:val="24"/>
              </w:rPr>
              <w:t>Перечень нормативных документов, в соответствии с требованиями которых выполняются инженерные изыскания</w:t>
            </w:r>
          </w:p>
        </w:tc>
        <w:tc>
          <w:tcPr>
            <w:tcW w:type="dxa" w:w="381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2010000">
            <w:pPr>
              <w:pStyle w:val="Style_5"/>
              <w:widowControl w:val="0"/>
              <w:ind w:firstLine="0" w:left="0" w:right="0"/>
              <w:rPr>
                <w:rFonts w:ascii="Times New Roman" w:hAnsi="Times New Roman"/>
                <w:sz w:val="24"/>
              </w:rPr>
            </w:pPr>
          </w:p>
        </w:tc>
      </w:tr>
    </w:tbl>
    <w:p w14:paraId="C3010000">
      <w:pPr>
        <w:pStyle w:val="Style_5"/>
        <w:widowControl w:val="0"/>
        <w:ind w:firstLine="0" w:left="0" w:right="0"/>
        <w:jc w:val="both"/>
        <w:rPr>
          <w:rFonts w:ascii="Times New Roman" w:hAnsi="Times New Roman"/>
          <w:sz w:val="24"/>
        </w:rPr>
      </w:pPr>
    </w:p>
    <w:p w14:paraId="C4010000">
      <w:pPr>
        <w:pStyle w:val="Style_5"/>
        <w:numPr>
          <w:ilvl w:val="0"/>
          <w:numId w:val="0"/>
        </w:numPr>
        <w:ind w:firstLine="0" w:left="0" w:right="0"/>
        <w:rPr>
          <w:rFonts w:ascii="Times New Roman" w:hAnsi="Times New Roman"/>
          <w:sz w:val="24"/>
        </w:rPr>
      </w:pPr>
    </w:p>
    <w:p w14:paraId="C5010000">
      <w:pPr>
        <w:pStyle w:val="Style_5"/>
        <w:numPr>
          <w:ilvl w:val="0"/>
          <w:numId w:val="0"/>
        </w:numPr>
        <w:ind w:firstLine="0" w:left="0" w:right="0"/>
        <w:jc w:val="right"/>
        <w:rPr>
          <w:rFonts w:ascii="Times New Roman" w:hAnsi="Times New Roman"/>
          <w:sz w:val="22"/>
        </w:rPr>
      </w:pPr>
    </w:p>
    <w:p w14:paraId="C6010000">
      <w:pPr>
        <w:pStyle w:val="Style_5"/>
        <w:numPr>
          <w:ilvl w:val="0"/>
          <w:numId w:val="0"/>
        </w:numPr>
        <w:ind w:firstLine="0" w:left="0" w:right="0"/>
        <w:jc w:val="right"/>
      </w:pPr>
      <w:r>
        <w:rPr>
          <w:rFonts w:ascii="Times New Roman" w:hAnsi="Times New Roman"/>
          <w:sz w:val="22"/>
        </w:rPr>
        <w:t>Приложение 3</w:t>
      </w:r>
    </w:p>
    <w:tbl>
      <w:tblPr>
        <w:tblStyle w:val="Style_2"/>
        <w:tblInd w:type="dxa" w:w="-109"/>
        <w:tblLayout w:type="fixed"/>
        <w:tblCellMar>
          <w:top w:type="dxa" w:w="0"/>
          <w:left w:type="dxa" w:w="108"/>
          <w:bottom w:type="dxa" w:w="0"/>
          <w:right w:type="dxa" w:w="108"/>
        </w:tblCellMar>
      </w:tblPr>
      <w:tblGrid>
        <w:gridCol w:w="3211"/>
        <w:gridCol w:w="339"/>
        <w:gridCol w:w="698"/>
        <w:gridCol w:w="5239"/>
        <w:gridCol w:w="146"/>
      </w:tblGrid>
      <w:tr>
        <w:trPr>
          <w:trHeight w:hRule="atLeast" w:val="1874"/>
        </w:trPr>
        <w:tc>
          <w:tcPr>
            <w:tcW w:type="dxa" w:w="4248"/>
            <w:gridSpan w:val="3"/>
            <w:shd w:fill="auto" w:val="clear"/>
            <w:tcMar>
              <w:top w:type="dxa" w:w="102"/>
              <w:left w:type="dxa" w:w="108"/>
              <w:bottom w:type="dxa" w:w="102"/>
              <w:right w:type="dxa" w:w="108"/>
            </w:tcMar>
          </w:tcPr>
          <w:p w14:paraId="C7010000">
            <w:pPr>
              <w:pStyle w:val="Style_5"/>
              <w:widowControl w:val="0"/>
              <w:numPr>
                <w:ilvl w:val="0"/>
                <w:numId w:val="0"/>
              </w:numPr>
              <w:ind w:firstLine="0" w:left="0" w:right="0"/>
              <w:jc w:val="right"/>
              <w:rPr>
                <w:rFonts w:ascii="Times New Roman" w:hAnsi="Times New Roman"/>
                <w:sz w:val="22"/>
              </w:rPr>
            </w:pPr>
          </w:p>
        </w:tc>
        <w:tc>
          <w:tcPr>
            <w:tcW w:type="dxa" w:w="5385"/>
            <w:gridSpan w:val="2"/>
            <w:shd w:fill="auto" w:val="clear"/>
            <w:tcMar>
              <w:top w:type="dxa" w:w="0"/>
              <w:left w:type="dxa" w:w="108"/>
              <w:bottom w:type="dxa" w:w="0"/>
              <w:right w:type="dxa" w:w="108"/>
            </w:tcMar>
          </w:tcPr>
          <w:p w14:paraId="C8010000">
            <w:pPr>
              <w:pStyle w:val="Style_5"/>
              <w:widowControl w:val="0"/>
              <w:ind w:firstLine="0" w:left="0" w:right="0"/>
            </w:pPr>
            <w:r>
              <w:rPr>
                <w:rFonts w:ascii="Times New Roman" w:hAnsi="Times New Roman"/>
                <w:sz w:val="22"/>
              </w:rPr>
              <w:t xml:space="preserve">к </w:t>
            </w:r>
            <w:r>
              <w:rPr>
                <w:rFonts w:ascii="Times New Roman" w:hAnsi="Times New Roman"/>
                <w:sz w:val="22"/>
              </w:rPr>
              <w:t>А</w:t>
            </w:r>
            <w:r>
              <w:rPr>
                <w:rFonts w:ascii="Times New Roman" w:hAnsi="Times New Roman"/>
                <w:sz w:val="22"/>
              </w:rPr>
              <w:t>дминистративному регламенту предоставления муниципальной услуги «Принятие решения о подготовке документации по планировке территории,</w:t>
            </w:r>
          </w:p>
          <w:p w14:paraId="C9010000">
            <w:pPr>
              <w:pStyle w:val="Style_5"/>
              <w:widowControl w:val="0"/>
              <w:ind w:firstLine="0" w:left="0" w:right="0"/>
            </w:pPr>
            <w:r>
              <w:rPr>
                <w:rFonts w:ascii="Times New Roman" w:hAnsi="Times New Roman"/>
                <w:sz w:val="22"/>
              </w:rPr>
              <w:t>внесении изменений в документацию по планировке территории или ее отдельные части на основании</w:t>
            </w:r>
          </w:p>
          <w:p w14:paraId="CA010000">
            <w:pPr>
              <w:pStyle w:val="Style_5"/>
              <w:widowControl w:val="0"/>
              <w:ind w:firstLine="0" w:left="0" w:right="0"/>
            </w:pPr>
            <w:r>
              <w:rPr>
                <w:rFonts w:ascii="Times New Roman" w:hAnsi="Times New Roman"/>
                <w:sz w:val="22"/>
              </w:rPr>
              <w:t>заявлений физических или юридических лиц»</w:t>
            </w:r>
          </w:p>
          <w:p w14:paraId="CB010000">
            <w:pPr>
              <w:pStyle w:val="Style_5"/>
              <w:widowControl w:val="0"/>
              <w:ind w:firstLine="0" w:left="0" w:right="0"/>
              <w:rPr>
                <w:rFonts w:ascii="Times New Roman" w:hAnsi="Times New Roman"/>
                <w:sz w:val="22"/>
              </w:rPr>
            </w:pPr>
          </w:p>
        </w:tc>
      </w:tr>
      <w:tr>
        <w:tc>
          <w:tcPr>
            <w:tcW w:type="dxa" w:w="3550"/>
            <w:gridSpan w:val="2"/>
            <w:shd w:fill="auto" w:val="clear"/>
            <w:tcMar>
              <w:top w:type="dxa" w:w="0"/>
              <w:left w:type="dxa" w:w="108"/>
              <w:bottom w:type="dxa" w:w="0"/>
              <w:right w:type="dxa" w:w="108"/>
            </w:tcMar>
          </w:tcPr>
          <w:p w14:paraId="CC010000">
            <w:pPr>
              <w:widowControl w:val="0"/>
              <w:spacing w:after="0" w:before="0"/>
              <w:ind w:firstLine="0" w:left="0" w:right="0"/>
              <w:jc w:val="center"/>
              <w:rPr>
                <w:rFonts w:ascii="Times New Roman" w:hAnsi="Times New Roman"/>
                <w:sz w:val="22"/>
              </w:rPr>
            </w:pPr>
            <w:bookmarkStart w:id="13" w:name="_Hlk79503319"/>
            <w:bookmarkEnd w:id="13"/>
          </w:p>
        </w:tc>
        <w:tc>
          <w:tcPr>
            <w:tcW w:type="dxa" w:w="5937"/>
            <w:gridSpan w:val="2"/>
            <w:shd w:fill="auto" w:val="clear"/>
            <w:tcMar>
              <w:top w:type="dxa" w:w="0"/>
              <w:left w:type="dxa" w:w="108"/>
              <w:bottom w:type="dxa" w:w="0"/>
              <w:right w:type="dxa" w:w="108"/>
            </w:tcMar>
          </w:tcPr>
          <w:p w14:paraId="CD010000">
            <w:pPr>
              <w:widowControl w:val="0"/>
              <w:spacing w:after="0" w:before="0"/>
              <w:ind w:firstLine="0" w:left="0" w:right="0"/>
            </w:pPr>
            <w:r>
              <w:rPr>
                <w:rFonts w:ascii="Times New Roman" w:hAnsi="Times New Roman"/>
                <w:sz w:val="24"/>
              </w:rPr>
              <w:t>В ____________________________________________</w:t>
            </w:r>
          </w:p>
        </w:tc>
        <w:tc>
          <w:tcPr>
            <w:tcW w:type="dxa" w:w="146"/>
            <w:shd w:fill="auto" w:val="clear"/>
            <w:tcMar>
              <w:top w:type="dxa" w:w="0"/>
              <w:left w:type="dxa" w:w="108"/>
              <w:bottom w:type="dxa" w:w="0"/>
              <w:right w:type="dxa" w:w="108"/>
            </w:tcMar>
          </w:tcPr>
          <w:p w14:paraId="CE010000">
            <w:pPr>
              <w:widowControl w:val="0"/>
              <w:spacing w:after="0" w:before="0" w:line="276" w:lineRule="auto"/>
              <w:ind w:firstLine="0" w:left="0" w:right="0"/>
            </w:pPr>
          </w:p>
        </w:tc>
      </w:tr>
      <w:tr>
        <w:tc>
          <w:tcPr>
            <w:tcW w:type="dxa" w:w="3211"/>
            <w:shd w:fill="auto" w:val="clear"/>
            <w:tcMar>
              <w:top w:type="dxa" w:w="0"/>
              <w:left w:type="dxa" w:w="108"/>
              <w:bottom w:type="dxa" w:w="0"/>
              <w:right w:type="dxa" w:w="108"/>
            </w:tcMar>
          </w:tcPr>
          <w:p w14:paraId="CF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D0010000">
            <w:pPr>
              <w:widowControl w:val="0"/>
              <w:spacing w:after="0" w:before="0"/>
              <w:ind w:firstLine="0" w:left="0" w:right="0"/>
              <w:jc w:val="center"/>
            </w:pPr>
            <w:r>
              <w:rPr>
                <w:rFonts w:ascii="Times New Roman" w:hAnsi="Times New Roman"/>
              </w:rPr>
              <w:t>(полное наименование органа местного самоуправления, осуществляющего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w:t>
            </w:r>
          </w:p>
        </w:tc>
      </w:tr>
      <w:tr>
        <w:tc>
          <w:tcPr>
            <w:tcW w:type="dxa" w:w="3211"/>
            <w:shd w:fill="auto" w:val="clear"/>
            <w:tcMar>
              <w:top w:type="dxa" w:w="0"/>
              <w:left w:type="dxa" w:w="108"/>
              <w:bottom w:type="dxa" w:w="0"/>
              <w:right w:type="dxa" w:w="108"/>
            </w:tcMar>
          </w:tcPr>
          <w:p w14:paraId="D1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D2010000">
            <w:pPr>
              <w:widowControl w:val="0"/>
              <w:spacing w:after="0" w:before="0"/>
              <w:ind w:firstLine="0" w:left="0" w:right="0"/>
            </w:pPr>
            <w:r>
              <w:rPr>
                <w:rFonts w:ascii="Times New Roman" w:hAnsi="Times New Roman"/>
                <w:sz w:val="24"/>
              </w:rPr>
              <w:t>от ___________________________________________</w:t>
            </w:r>
          </w:p>
        </w:tc>
      </w:tr>
      <w:tr>
        <w:tc>
          <w:tcPr>
            <w:tcW w:type="dxa" w:w="3211"/>
            <w:shd w:fill="auto" w:val="clear"/>
            <w:tcMar>
              <w:top w:type="dxa" w:w="0"/>
              <w:left w:type="dxa" w:w="108"/>
              <w:bottom w:type="dxa" w:w="0"/>
              <w:right w:type="dxa" w:w="108"/>
            </w:tcMar>
          </w:tcPr>
          <w:p w14:paraId="D3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D4010000">
            <w:pPr>
              <w:widowControl w:val="0"/>
              <w:spacing w:after="0" w:before="0"/>
              <w:ind w:firstLine="0" w:left="0" w:right="0"/>
              <w:jc w:val="center"/>
            </w:pPr>
            <w:r>
              <w:rPr>
                <w:rFonts w:ascii="Times New Roman" w:hAnsi="Times New Roman"/>
              </w:rPr>
              <w:t>__________________________________________________</w:t>
            </w:r>
          </w:p>
        </w:tc>
      </w:tr>
      <w:tr>
        <w:tc>
          <w:tcPr>
            <w:tcW w:type="dxa" w:w="3211"/>
            <w:shd w:fill="auto" w:val="clear"/>
            <w:tcMar>
              <w:top w:type="dxa" w:w="0"/>
              <w:left w:type="dxa" w:w="108"/>
              <w:bottom w:type="dxa" w:w="0"/>
              <w:right w:type="dxa" w:w="108"/>
            </w:tcMar>
          </w:tcPr>
          <w:p w14:paraId="D5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D6010000">
            <w:pPr>
              <w:widowControl w:val="0"/>
              <w:spacing w:after="0" w:before="0"/>
              <w:ind w:firstLine="0" w:left="0" w:right="0"/>
              <w:jc w:val="both"/>
            </w:pPr>
            <w:r>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tc>
      </w:tr>
      <w:tr>
        <w:tc>
          <w:tcPr>
            <w:tcW w:type="dxa" w:w="3211"/>
            <w:shd w:fill="auto" w:val="clear"/>
            <w:tcMar>
              <w:top w:type="dxa" w:w="0"/>
              <w:left w:type="dxa" w:w="108"/>
              <w:bottom w:type="dxa" w:w="0"/>
              <w:right w:type="dxa" w:w="108"/>
            </w:tcMar>
          </w:tcPr>
          <w:p w14:paraId="D7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D8010000">
            <w:pPr>
              <w:widowControl w:val="0"/>
              <w:spacing w:after="0" w:before="0"/>
              <w:ind w:firstLine="0" w:left="0" w:right="0"/>
              <w:jc w:val="center"/>
            </w:pPr>
            <w:r>
              <w:rPr>
                <w:rFonts w:ascii="Times New Roman" w:hAnsi="Times New Roman"/>
                <w:sz w:val="24"/>
              </w:rPr>
              <w:t>_____________________________________________</w:t>
            </w:r>
          </w:p>
        </w:tc>
      </w:tr>
      <w:tr>
        <w:tc>
          <w:tcPr>
            <w:tcW w:type="dxa" w:w="3211"/>
            <w:shd w:fill="auto" w:val="clear"/>
            <w:tcMar>
              <w:top w:type="dxa" w:w="0"/>
              <w:left w:type="dxa" w:w="108"/>
              <w:bottom w:type="dxa" w:w="0"/>
              <w:right w:type="dxa" w:w="108"/>
            </w:tcMar>
          </w:tcPr>
          <w:p w14:paraId="D9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DA010000">
            <w:pPr>
              <w:widowControl w:val="0"/>
              <w:spacing w:after="0" w:before="0"/>
              <w:ind w:firstLine="0" w:left="0" w:right="0"/>
              <w:jc w:val="center"/>
            </w:pPr>
            <w:r>
              <w:rPr>
                <w:rFonts w:ascii="Times New Roman" w:hAnsi="Times New Roman"/>
                <w:sz w:val="24"/>
              </w:rPr>
              <w:t>_______________________________________________</w:t>
            </w:r>
          </w:p>
        </w:tc>
      </w:tr>
      <w:tr>
        <w:tc>
          <w:tcPr>
            <w:tcW w:type="dxa" w:w="3211"/>
            <w:shd w:fill="auto" w:val="clear"/>
            <w:tcMar>
              <w:top w:type="dxa" w:w="0"/>
              <w:left w:type="dxa" w:w="108"/>
              <w:bottom w:type="dxa" w:w="0"/>
              <w:right w:type="dxa" w:w="108"/>
            </w:tcMar>
          </w:tcPr>
          <w:p w14:paraId="DB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DC010000">
            <w:pPr>
              <w:widowControl w:val="0"/>
              <w:spacing w:after="0" w:before="0"/>
              <w:ind w:firstLine="0" w:left="0" w:right="0"/>
              <w:jc w:val="both"/>
            </w:pPr>
            <w:r>
              <w:rPr>
                <w:rFonts w:ascii="Times New Roman" w:hAnsi="Times New Roman"/>
              </w:rPr>
              <w:t xml:space="preserve">(адрес проживания гражданина, местонахождение ИП, ЮЛ)                                                                                  </w:t>
            </w:r>
          </w:p>
        </w:tc>
      </w:tr>
      <w:tr>
        <w:tc>
          <w:tcPr>
            <w:tcW w:type="dxa" w:w="3211"/>
            <w:shd w:fill="auto" w:val="clear"/>
            <w:tcMar>
              <w:top w:type="dxa" w:w="0"/>
              <w:left w:type="dxa" w:w="108"/>
              <w:bottom w:type="dxa" w:w="0"/>
              <w:right w:type="dxa" w:w="108"/>
            </w:tcMar>
          </w:tcPr>
          <w:p w14:paraId="DD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DE010000">
            <w:pPr>
              <w:widowControl w:val="0"/>
              <w:spacing w:after="0" w:before="0"/>
              <w:ind w:firstLine="0" w:left="0" w:right="0"/>
              <w:jc w:val="center"/>
            </w:pPr>
            <w:r>
              <w:rPr>
                <w:rFonts w:ascii="Times New Roman" w:hAnsi="Times New Roman"/>
                <w:sz w:val="24"/>
              </w:rPr>
              <w:t>_________________________________________________</w:t>
            </w:r>
          </w:p>
        </w:tc>
      </w:tr>
      <w:tr>
        <w:tc>
          <w:tcPr>
            <w:tcW w:type="dxa" w:w="3211"/>
            <w:shd w:fill="auto" w:val="clear"/>
            <w:tcMar>
              <w:top w:type="dxa" w:w="0"/>
              <w:left w:type="dxa" w:w="108"/>
              <w:bottom w:type="dxa" w:w="0"/>
              <w:right w:type="dxa" w:w="108"/>
            </w:tcMar>
          </w:tcPr>
          <w:p w14:paraId="DF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E0010000">
            <w:pPr>
              <w:widowControl w:val="0"/>
              <w:spacing w:after="0" w:before="0"/>
              <w:ind w:firstLine="0" w:left="0" w:right="0"/>
              <w:jc w:val="center"/>
            </w:pPr>
            <w:r>
              <w:rPr>
                <w:rFonts w:ascii="Times New Roman" w:hAnsi="Times New Roman"/>
                <w:sz w:val="24"/>
              </w:rPr>
              <w:t>________________________________________________</w:t>
            </w:r>
          </w:p>
        </w:tc>
      </w:tr>
      <w:tr>
        <w:tc>
          <w:tcPr>
            <w:tcW w:type="dxa" w:w="3211"/>
            <w:shd w:fill="auto" w:val="clear"/>
            <w:tcMar>
              <w:top w:type="dxa" w:w="0"/>
              <w:left w:type="dxa" w:w="108"/>
              <w:bottom w:type="dxa" w:w="0"/>
              <w:right w:type="dxa" w:w="108"/>
            </w:tcMar>
          </w:tcPr>
          <w:p w14:paraId="E1010000">
            <w:pPr>
              <w:widowControl w:val="0"/>
              <w:spacing w:after="0" w:before="0"/>
              <w:ind w:firstLine="0" w:left="0" w:right="0"/>
              <w:jc w:val="center"/>
              <w:rPr>
                <w:rFonts w:ascii="Times New Roman" w:hAnsi="Times New Roman"/>
                <w:sz w:val="24"/>
              </w:rPr>
            </w:pPr>
          </w:p>
        </w:tc>
        <w:tc>
          <w:tcPr>
            <w:tcW w:type="dxa" w:w="6422"/>
            <w:gridSpan w:val="4"/>
            <w:shd w:fill="auto" w:val="clear"/>
            <w:tcMar>
              <w:top w:type="dxa" w:w="0"/>
              <w:left w:type="dxa" w:w="108"/>
              <w:bottom w:type="dxa" w:w="0"/>
              <w:right w:type="dxa" w:w="108"/>
            </w:tcMar>
          </w:tcPr>
          <w:p w14:paraId="E2010000">
            <w:pPr>
              <w:widowControl w:val="0"/>
              <w:spacing w:after="0" w:before="0"/>
              <w:ind w:firstLine="0" w:left="0" w:right="0"/>
              <w:jc w:val="both"/>
            </w:pPr>
            <w:r>
              <w:rPr>
                <w:rFonts w:ascii="Times New Roman" w:hAnsi="Times New Roman"/>
              </w:rPr>
              <w:t xml:space="preserve">(контактный телефон, адрес электронной почты, почтовый адрес)                                                                                      </w:t>
            </w:r>
          </w:p>
        </w:tc>
      </w:tr>
    </w:tbl>
    <w:p w14:paraId="E3010000">
      <w:pPr>
        <w:widowControl w:val="0"/>
        <w:spacing w:after="0" w:before="0"/>
        <w:ind w:firstLine="0" w:left="0" w:right="0"/>
        <w:jc w:val="center"/>
        <w:rPr>
          <w:rFonts w:ascii="Times New Roman" w:hAnsi="Times New Roman"/>
          <w:sz w:val="24"/>
        </w:rPr>
      </w:pPr>
    </w:p>
    <w:p w14:paraId="E4010000">
      <w:pPr>
        <w:spacing w:after="0" w:before="0"/>
        <w:ind w:firstLine="0" w:left="0" w:right="0"/>
        <w:jc w:val="center"/>
      </w:pPr>
      <w:r>
        <w:rPr>
          <w:rFonts w:ascii="Times New Roman" w:hAnsi="Times New Roman"/>
          <w:sz w:val="24"/>
        </w:rPr>
        <w:t>Заявление</w:t>
      </w:r>
    </w:p>
    <w:p w14:paraId="E5010000">
      <w:pPr>
        <w:spacing w:after="0" w:before="0"/>
        <w:ind w:firstLine="0" w:left="0" w:right="0"/>
        <w:jc w:val="center"/>
      </w:pPr>
      <w:r>
        <w:rPr>
          <w:rFonts w:ascii="Times New Roman" w:hAnsi="Times New Roman"/>
          <w:sz w:val="24"/>
        </w:rPr>
        <w:t>об исправлении ошибок и опечаток в документах, выданных</w:t>
      </w:r>
      <w:r>
        <w:br/>
      </w:r>
      <w:r>
        <w:rPr>
          <w:rFonts w:ascii="Times New Roman" w:hAnsi="Times New Roman"/>
          <w:sz w:val="24"/>
        </w:rPr>
        <w:t>в результате предоставления муниципальной услуги</w:t>
      </w:r>
    </w:p>
    <w:p w14:paraId="E6010000">
      <w:pPr>
        <w:spacing w:after="0" w:before="0"/>
        <w:ind w:firstLine="0" w:left="0" w:right="0"/>
      </w:pPr>
      <w:r>
        <w:rPr>
          <w:rFonts w:ascii="Times New Roman" w:hAnsi="Times New Roman"/>
          <w:sz w:val="24"/>
        </w:rPr>
        <w:t>Прошу исправить ошибку (опечатку) в _____________________________(</w:t>
      </w:r>
      <w:r>
        <w:rPr>
          <w:rFonts w:ascii="Times New Roman" w:hAnsi="Times New Roman"/>
          <w:sz w:val="24"/>
        </w:rPr>
        <w:t xml:space="preserve">реквизиты документа, заявленного к исправлению) </w:t>
      </w:r>
      <w:r>
        <w:rPr>
          <w:rFonts w:ascii="Times New Roman" w:hAnsi="Times New Roman"/>
          <w:sz w:val="24"/>
        </w:rPr>
        <w:t>ошибочно указанную информацию   </w:t>
      </w:r>
    </w:p>
    <w:p w14:paraId="E7010000">
      <w:pPr>
        <w:spacing w:after="0" w:before="0"/>
        <w:ind w:firstLine="0" w:left="0" w:right="0"/>
      </w:pPr>
      <w:r>
        <w:rPr>
          <w:rFonts w:ascii="Times New Roman" w:hAnsi="Times New Roman"/>
          <w:sz w:val="24"/>
        </w:rPr>
        <w:t xml:space="preserve">заменить на    </w:t>
      </w:r>
    </w:p>
    <w:p w14:paraId="E8010000">
      <w:pPr>
        <w:spacing w:after="0" w:before="0"/>
        <w:ind w:firstLine="0" w:left="1332" w:right="0"/>
        <w:rPr>
          <w:rFonts w:ascii="Times New Roman" w:hAnsi="Times New Roman"/>
          <w:sz w:val="24"/>
        </w:rPr>
      </w:pPr>
    </w:p>
    <w:p w14:paraId="E9010000">
      <w:pPr>
        <w:spacing w:after="0" w:before="0"/>
        <w:ind w:firstLine="0" w:left="0" w:right="0"/>
      </w:pPr>
      <w:r>
        <w:rPr>
          <w:rFonts w:ascii="Times New Roman" w:hAnsi="Times New Roman"/>
          <w:sz w:val="24"/>
        </w:rPr>
        <w:t>Основание для исправления ошибки (опечатки):</w:t>
      </w:r>
    </w:p>
    <w:p w14:paraId="EA010000">
      <w:pPr>
        <w:spacing w:after="0" w:before="0"/>
        <w:ind w:firstLine="0" w:left="0" w:right="0"/>
        <w:rPr>
          <w:rFonts w:ascii="Times New Roman" w:hAnsi="Times New Roman"/>
          <w:sz w:val="24"/>
        </w:rPr>
      </w:pPr>
    </w:p>
    <w:p w14:paraId="EB010000">
      <w:pPr>
        <w:spacing w:after="0" w:before="0"/>
        <w:ind w:firstLine="0" w:left="0" w:right="0"/>
        <w:jc w:val="center"/>
      </w:pPr>
      <w:r>
        <w:rPr>
          <w:rFonts w:ascii="Times New Roman" w:hAnsi="Times New Roman"/>
          <w:sz w:val="24"/>
        </w:rPr>
        <w:t>(ссылка на документацию)</w:t>
      </w:r>
    </w:p>
    <w:p w14:paraId="EC010000">
      <w:pPr>
        <w:spacing w:after="0" w:before="0"/>
        <w:ind w:firstLine="0" w:left="0" w:right="0"/>
      </w:pPr>
      <w:r>
        <w:rPr>
          <w:rFonts w:ascii="Times New Roman" w:hAnsi="Times New Roman"/>
          <w:sz w:val="24"/>
        </w:rPr>
        <w:t>К заявлению прилагаются следующие документы по описи:</w:t>
      </w:r>
    </w:p>
    <w:p w14:paraId="ED010000">
      <w:pPr>
        <w:spacing w:after="0" w:before="0"/>
        <w:ind w:firstLine="0" w:left="0" w:right="0"/>
      </w:pPr>
      <w:r>
        <w:rPr>
          <w:rFonts w:ascii="Times New Roman" w:hAnsi="Times New Roman"/>
          <w:sz w:val="24"/>
        </w:rPr>
        <w:t>1.    _____________________________________________________________________________</w:t>
      </w:r>
    </w:p>
    <w:p w14:paraId="EE010000">
      <w:pPr>
        <w:spacing w:after="0" w:before="0"/>
        <w:ind w:firstLine="0" w:left="0" w:right="0"/>
      </w:pPr>
      <w:r>
        <w:rPr>
          <w:rFonts w:ascii="Times New Roman" w:hAnsi="Times New Roman"/>
          <w:sz w:val="24"/>
        </w:rPr>
        <w:t>2.    _____________________________________________________________________________</w:t>
      </w:r>
    </w:p>
    <w:p w14:paraId="EF010000">
      <w:pPr>
        <w:tabs>
          <w:tab w:leader="none" w:pos="5160" w:val="center"/>
          <w:tab w:leader="none" w:pos="7560" w:val="left"/>
        </w:tabs>
        <w:spacing w:after="0" w:before="0"/>
        <w:ind w:firstLine="0" w:left="0" w:right="0"/>
        <w:jc w:val="both"/>
      </w:pPr>
      <w:r>
        <w:rPr>
          <w:rFonts w:ascii="Times New Roman" w:hAnsi="Times New Roman"/>
          <w:sz w:val="24"/>
        </w:rPr>
        <w:t>Должность руководителя организации</w:t>
      </w:r>
      <w:r>
        <w:rPr>
          <w:rFonts w:ascii="Times New Roman" w:hAnsi="Times New Roman"/>
          <w:sz w:val="24"/>
        </w:rPr>
        <w:tab/>
      </w:r>
      <w:r>
        <w:rPr>
          <w:rFonts w:ascii="Times New Roman" w:hAnsi="Times New Roman"/>
          <w:sz w:val="24"/>
        </w:rPr>
        <w:t xml:space="preserve"> ________ _____________________________</w:t>
      </w:r>
    </w:p>
    <w:p w14:paraId="F0010000">
      <w:pPr>
        <w:tabs>
          <w:tab w:leader="none" w:pos="5160" w:val="center"/>
          <w:tab w:leader="none" w:pos="7100" w:val="left"/>
        </w:tabs>
        <w:spacing w:after="0" w:before="0"/>
        <w:ind w:firstLine="0" w:left="0" w:right="0"/>
        <w:jc w:val="both"/>
      </w:pPr>
      <w:r>
        <w:rPr>
          <w:rFonts w:ascii="Times New Roman" w:hAnsi="Times New Roman"/>
          <w:sz w:val="24"/>
        </w:rPr>
        <w:t xml:space="preserve"> </w:t>
      </w:r>
      <w:r>
        <w:rPr>
          <w:rFonts w:ascii="Times New Roman" w:hAnsi="Times New Roman"/>
          <w:sz w:val="24"/>
        </w:rPr>
        <w:t>(для юридического лица)                                           (подпись)       (расшифровка подписи)</w:t>
      </w:r>
    </w:p>
    <w:p w14:paraId="F1010000">
      <w:pPr>
        <w:spacing w:after="0" w:before="0"/>
        <w:ind w:firstLine="0" w:left="0" w:right="0"/>
        <w:jc w:val="both"/>
      </w:pPr>
      <w:r>
        <w:rPr>
          <w:rFonts w:ascii="Times New Roman" w:hAnsi="Times New Roman"/>
          <w:sz w:val="24"/>
        </w:rPr>
        <w:t>Исполнитель:                                                                                                                                  Телефон:</w:t>
      </w:r>
    </w:p>
    <w:sectPr>
      <w:headerReference r:id="rId2" w:type="default"/>
      <w:pgSz w:h="16838" w:orient="portrait" w:w="11906"/>
      <w:pgMar w:bottom="1134" w:footer="708" w:header="0" w:left="153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widowControl w:val="1"/>
      <w:spacing w:after="200" w:before="0" w:line="276" w:lineRule="auto"/>
      <w:ind w:firstLine="0" w:left="0" w:right="0"/>
      <w:jc w:val="center"/>
      <w:rPr>
        <w:sz w:val="22"/>
      </w:rPr>
    </w:pPr>
  </w:p>
  <w:p w14:paraId="03000000">
    <w:pPr>
      <w:pStyle w:val="Style_1"/>
      <w:widowControl w:val="1"/>
      <w:spacing w:after="200" w:before="0" w:line="276" w:lineRule="auto"/>
      <w:ind w:firstLine="0" w:left="0" w:right="0"/>
      <w:jc w:val="left"/>
      <w:rPr>
        <w:sz w:val="22"/>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widowControl w:val="1"/>
      <w:spacing w:after="200" w:before="0" w:line="276" w:lineRule="auto"/>
      <w:ind w:firstLine="0" w:left="0" w:right="0"/>
      <w:jc w:val="center"/>
      <w:rPr>
        <w:sz w:val="22"/>
      </w:rPr>
    </w:pPr>
  </w:p>
  <w:p w14:paraId="06000000">
    <w:pPr>
      <w:pStyle w:val="Style_1"/>
      <w:widowControl w:val="1"/>
      <w:spacing w:after="200" w:before="0" w:line="276" w:lineRule="auto"/>
      <w:ind w:firstLine="0" w:left="0" w:right="0"/>
      <w:jc w:val="left"/>
      <w:rPr>
        <w:sz w:val="22"/>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widowControl w:val="1"/>
      <w:spacing w:after="200" w:before="0" w:line="276" w:lineRule="auto"/>
      <w:ind w:firstLine="0" w:left="0" w:right="0"/>
      <w:jc w:val="center"/>
      <w:rPr>
        <w:sz w:val="22"/>
      </w:rPr>
    </w:pPr>
  </w:p>
  <w:p w14:paraId="08000000">
    <w:pPr>
      <w:pStyle w:val="Style_1"/>
      <w:widowControl w:val="1"/>
      <w:spacing w:after="200" w:before="0" w:line="276" w:lineRule="auto"/>
      <w:ind w:firstLine="0" w:left="0" w:right="0"/>
      <w:jc w:val="left"/>
      <w:rPr>
        <w:sz w:val="22"/>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widowControl w:val="1"/>
      <w:spacing w:after="200" w:before="0" w:line="276" w:lineRule="auto"/>
      <w:ind/>
      <w:jc w:val="left"/>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1"/>
      <w:spacing w:after="200" w:before="0" w:line="276" w:lineRule="auto"/>
      <w:ind/>
      <w:jc w:val="left"/>
    </w:pPr>
    <w:rPr>
      <w:rFonts w:ascii="Calibri" w:hAnsi="Calibri"/>
      <w:color w:val="000000"/>
      <w:sz w:val="22"/>
    </w:rPr>
  </w:style>
  <w:style w:default="1" w:styleId="Style_7_ch" w:type="character">
    <w:name w:val="Normal"/>
    <w:link w:val="Style_7"/>
    <w:rPr>
      <w:rFonts w:ascii="Calibri" w:hAnsi="Calibri"/>
      <w:color w:val="000000"/>
      <w:sz w:val="22"/>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Сетка таблицы1"/>
    <w:basedOn w:val="Style_13"/>
    <w:link w:val="Style_12_ch"/>
    <w:pPr>
      <w:spacing w:after="0" w:before="0" w:line="240" w:lineRule="auto"/>
      <w:ind/>
    </w:pPr>
  </w:style>
  <w:style w:styleId="Style_12_ch" w:type="character">
    <w:name w:val="Сетка таблицы1"/>
    <w:basedOn w:val="Style_13_ch"/>
    <w:link w:val="Style_12"/>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Верхний колонтитул Знак"/>
    <w:basedOn w:val="Style_16"/>
    <w:link w:val="Style_15_ch"/>
  </w:style>
  <w:style w:styleId="Style_15_ch" w:type="character">
    <w:name w:val="Верхний колонтитул Знак"/>
    <w:basedOn w:val="Style_16_ch"/>
    <w:link w:val="Style_15"/>
  </w:style>
  <w:style w:styleId="Style_17" w:type="paragraph">
    <w:name w:val="ConsPlusTextList"/>
    <w:link w:val="Style_17_ch"/>
    <w:pPr>
      <w:widowControl w:val="0"/>
      <w:ind/>
      <w:jc w:val="left"/>
    </w:pPr>
    <w:rPr>
      <w:rFonts w:ascii="Arial" w:hAnsi="Arial"/>
      <w:color w:val="000000"/>
      <w:sz w:val="20"/>
    </w:rPr>
  </w:style>
  <w:style w:styleId="Style_17_ch" w:type="character">
    <w:name w:val="ConsPlusTextList"/>
    <w:link w:val="Style_17"/>
    <w:rPr>
      <w:rFonts w:ascii="Arial" w:hAnsi="Arial"/>
      <w:color w:val="000000"/>
      <w:sz w:val="20"/>
    </w:rPr>
  </w:style>
  <w:style w:styleId="Style_18" w:type="paragraph">
    <w:name w:val="ConsPlusDocList"/>
    <w:link w:val="Style_18_ch"/>
    <w:pPr>
      <w:widowControl w:val="0"/>
      <w:ind/>
      <w:jc w:val="left"/>
    </w:pPr>
    <w:rPr>
      <w:rFonts w:ascii="Courier New" w:hAnsi="Courier New"/>
      <w:color w:val="000000"/>
      <w:sz w:val="20"/>
    </w:rPr>
  </w:style>
  <w:style w:styleId="Style_18_ch" w:type="character">
    <w:name w:val="ConsPlusDocList"/>
    <w:link w:val="Style_18"/>
    <w:rPr>
      <w:rFonts w:ascii="Courier New" w:hAnsi="Courier New"/>
      <w:color w:val="000000"/>
      <w:sz w:val="20"/>
    </w:rPr>
  </w:style>
  <w:style w:styleId="Style_19" w:type="paragraph">
    <w:name w:val="Заголовок таблицы"/>
    <w:basedOn w:val="Style_20"/>
    <w:link w:val="Style_19_ch"/>
    <w:pPr>
      <w:ind/>
      <w:jc w:val="center"/>
    </w:pPr>
    <w:rPr>
      <w:b w:val="1"/>
    </w:rPr>
  </w:style>
  <w:style w:styleId="Style_19_ch" w:type="character">
    <w:name w:val="Заголовок таблицы"/>
    <w:basedOn w:val="Style_20_ch"/>
    <w:link w:val="Style_19"/>
    <w:rPr>
      <w:b w:val="1"/>
    </w:rPr>
  </w:style>
  <w:style w:styleId="Style_5" w:type="paragraph">
    <w:name w:val="ConsPlusNormal"/>
    <w:link w:val="Style_5_ch"/>
    <w:pPr>
      <w:widowControl w:val="0"/>
      <w:ind/>
      <w:jc w:val="left"/>
    </w:pPr>
    <w:rPr>
      <w:rFonts w:ascii="Arial" w:hAnsi="Arial"/>
      <w:color w:val="000000"/>
      <w:sz w:val="20"/>
    </w:rPr>
  </w:style>
  <w:style w:styleId="Style_5_ch" w:type="character">
    <w:name w:val="ConsPlusNormal"/>
    <w:link w:val="Style_5"/>
    <w:rPr>
      <w:rFonts w:ascii="Arial" w:hAnsi="Arial"/>
      <w:color w:val="000000"/>
      <w:sz w:val="20"/>
    </w:rPr>
  </w:style>
  <w:style w:styleId="Style_21" w:type="paragraph">
    <w:name w:val="Верхний и нижний колонтитулы"/>
    <w:basedOn w:val="Style_7"/>
    <w:link w:val="Style_21_ch"/>
  </w:style>
  <w:style w:styleId="Style_21_ch" w:type="character">
    <w:name w:val="Верхний и нижний колонтитулы"/>
    <w:basedOn w:val="Style_7_ch"/>
    <w:link w:val="Style_21"/>
  </w:style>
  <w:style w:styleId="Style_22" w:type="paragraph">
    <w:name w:val="ConsPlusNormal Знак"/>
    <w:link w:val="Style_22_ch"/>
    <w:rPr>
      <w:rFonts w:ascii="Arial" w:hAnsi="Arial"/>
      <w:sz w:val="20"/>
    </w:rPr>
  </w:style>
  <w:style w:styleId="Style_22_ch" w:type="character">
    <w:name w:val="ConsPlusNormal Знак"/>
    <w:link w:val="Style_22"/>
    <w:rPr>
      <w:rFonts w:ascii="Arial" w:hAnsi="Arial"/>
      <w:sz w:val="20"/>
    </w:rPr>
  </w:style>
  <w:style w:styleId="Style_23" w:type="paragraph">
    <w:name w:val="ConsPlusJurTerm"/>
    <w:link w:val="Style_23_ch"/>
    <w:pPr>
      <w:widowControl w:val="0"/>
      <w:ind/>
      <w:jc w:val="left"/>
    </w:pPr>
    <w:rPr>
      <w:rFonts w:ascii="Tahoma" w:hAnsi="Tahoma"/>
      <w:color w:val="000000"/>
      <w:sz w:val="26"/>
    </w:rPr>
  </w:style>
  <w:style w:styleId="Style_23_ch" w:type="character">
    <w:name w:val="ConsPlusJurTerm"/>
    <w:link w:val="Style_23"/>
    <w:rPr>
      <w:rFonts w:ascii="Tahoma" w:hAnsi="Tahoma"/>
      <w:color w:val="000000"/>
      <w:sz w:val="26"/>
    </w:rPr>
  </w:style>
  <w:style w:styleId="Style_24" w:type="paragraph">
    <w:name w:val="ConsPlusCell"/>
    <w:link w:val="Style_24_ch"/>
    <w:pPr>
      <w:widowControl w:val="0"/>
      <w:ind/>
      <w:jc w:val="left"/>
    </w:pPr>
    <w:rPr>
      <w:rFonts w:ascii="Courier New" w:hAnsi="Courier New"/>
      <w:color w:val="000000"/>
      <w:sz w:val="20"/>
    </w:rPr>
  </w:style>
  <w:style w:styleId="Style_24_ch" w:type="character">
    <w:name w:val="ConsPlusCell"/>
    <w:link w:val="Style_24"/>
    <w:rPr>
      <w:rFonts w:ascii="Courier New" w:hAnsi="Courier New"/>
      <w:color w:val="000000"/>
      <w:sz w:val="20"/>
    </w:rPr>
  </w:style>
  <w:style w:styleId="Style_25" w:type="paragraph">
    <w:name w:val="Заголовок"/>
    <w:basedOn w:val="Style_7"/>
    <w:next w:val="Style_26"/>
    <w:link w:val="Style_25_ch"/>
    <w:pPr>
      <w:keepNext w:val="1"/>
      <w:spacing w:after="120" w:before="240"/>
      <w:ind/>
    </w:pPr>
    <w:rPr>
      <w:rFonts w:ascii="Liberation Sans" w:hAnsi="Liberation Sans"/>
      <w:sz w:val="28"/>
    </w:rPr>
  </w:style>
  <w:style w:styleId="Style_25_ch" w:type="character">
    <w:name w:val="Заголовок"/>
    <w:basedOn w:val="Style_7_ch"/>
    <w:link w:val="Style_25"/>
    <w:rPr>
      <w:rFonts w:ascii="Liberation Sans" w:hAnsi="Liberation Sans"/>
      <w:sz w:val="28"/>
    </w:rPr>
  </w:style>
  <w:style w:styleId="Style_27" w:type="paragraph">
    <w:name w:val="toc 3"/>
    <w:next w:val="Style_7"/>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Table Grid"/>
    <w:basedOn w:val="Style_13"/>
    <w:link w:val="Style_28_ch"/>
    <w:pPr>
      <w:spacing w:after="0" w:before="0" w:line="240" w:lineRule="auto"/>
      <w:ind/>
    </w:pPr>
  </w:style>
  <w:style w:styleId="Style_28_ch" w:type="character">
    <w:name w:val="Table Grid"/>
    <w:basedOn w:val="Style_13_ch"/>
    <w:link w:val="Style_28"/>
  </w:style>
  <w:style w:styleId="Style_29" w:type="paragraph">
    <w:name w:val="Нижний колонтитул Знак"/>
    <w:basedOn w:val="Style_16"/>
    <w:link w:val="Style_29_ch"/>
  </w:style>
  <w:style w:styleId="Style_29_ch" w:type="character">
    <w:name w:val="Нижний колонтитул Знак"/>
    <w:basedOn w:val="Style_16_ch"/>
    <w:link w:val="Style_29"/>
  </w:style>
  <w:style w:styleId="Style_30" w:type="paragraph">
    <w:name w:val="heading 5"/>
    <w:next w:val="Style_7"/>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31" w:type="paragraph">
    <w:name w:val="heading 1"/>
    <w:next w:val="Style_7"/>
    <w:link w:val="Style_31_ch"/>
    <w:uiPriority w:val="9"/>
    <w:qFormat/>
    <w:pPr>
      <w:spacing w:after="120" w:before="120"/>
      <w:ind/>
      <w:jc w:val="both"/>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32" w:type="paragraph">
    <w:name w:val="Default Paragraph Font"/>
    <w:link w:val="Style_32_ch"/>
  </w:style>
  <w:style w:styleId="Style_32_ch" w:type="character">
    <w:name w:val="Default Paragraph Font"/>
    <w:link w:val="Style_32"/>
  </w:style>
  <w:style w:styleId="Style_3" w:type="paragraph">
    <w:name w:val="Hyperlink"/>
    <w:basedOn w:val="Style_16"/>
    <w:link w:val="Style_3_ch"/>
    <w:rPr>
      <w:color w:val="0000FF"/>
      <w:u w:val="single"/>
    </w:rPr>
  </w:style>
  <w:style w:styleId="Style_3_ch" w:type="character">
    <w:name w:val="Hyperlink"/>
    <w:basedOn w:val="Style_16_ch"/>
    <w:link w:val="Style_3"/>
    <w:rPr>
      <w:color w:val="0000FF"/>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20" w:type="paragraph">
    <w:name w:val="Содержимое таблицы"/>
    <w:basedOn w:val="Style_7"/>
    <w:link w:val="Style_20_ch"/>
    <w:pPr>
      <w:widowControl w:val="0"/>
      <w:ind/>
    </w:pPr>
  </w:style>
  <w:style w:styleId="Style_20_ch" w:type="character">
    <w:name w:val="Содержимое таблицы"/>
    <w:basedOn w:val="Style_7_ch"/>
    <w:link w:val="Style_20"/>
  </w:style>
  <w:style w:styleId="Style_34" w:type="paragraph">
    <w:name w:val="toc 1"/>
    <w:next w:val="Style_7"/>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4" w:type="paragraph">
    <w:name w:val="ConsPlusTitle"/>
    <w:link w:val="Style_4_ch"/>
    <w:pPr>
      <w:widowControl w:val="0"/>
      <w:ind/>
      <w:jc w:val="left"/>
    </w:pPr>
    <w:rPr>
      <w:rFonts w:ascii="Arial" w:hAnsi="Arial"/>
      <w:b w:val="1"/>
      <w:color w:val="000000"/>
      <w:sz w:val="20"/>
    </w:rPr>
  </w:style>
  <w:style w:styleId="Style_4_ch" w:type="character">
    <w:name w:val="ConsPlusTitle"/>
    <w:link w:val="Style_4"/>
    <w:rPr>
      <w:rFonts w:ascii="Arial" w:hAnsi="Arial"/>
      <w:b w:val="1"/>
      <w:color w:val="000000"/>
      <w:sz w:val="20"/>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List"/>
    <w:basedOn w:val="Style_26"/>
    <w:link w:val="Style_36_ch"/>
  </w:style>
  <w:style w:styleId="Style_36_ch" w:type="character">
    <w:name w:val="List"/>
    <w:basedOn w:val="Style_26_ch"/>
    <w:link w:val="Style_36"/>
  </w:style>
  <w:style w:styleId="Style_37" w:type="paragraph">
    <w:name w:val="ConsPlusTextList1"/>
    <w:link w:val="Style_37_ch"/>
    <w:pPr>
      <w:widowControl w:val="0"/>
      <w:ind/>
      <w:jc w:val="left"/>
    </w:pPr>
    <w:rPr>
      <w:rFonts w:ascii="Arial" w:hAnsi="Arial"/>
      <w:color w:val="000000"/>
      <w:sz w:val="20"/>
    </w:rPr>
  </w:style>
  <w:style w:styleId="Style_37_ch" w:type="character">
    <w:name w:val="ConsPlusTextList1"/>
    <w:link w:val="Style_37"/>
    <w:rPr>
      <w:rFonts w:ascii="Arial" w:hAnsi="Arial"/>
      <w:color w:val="000000"/>
      <w:sz w:val="20"/>
    </w:rPr>
  </w:style>
  <w:style w:styleId="Style_38" w:type="paragraph">
    <w:name w:val="toc 9"/>
    <w:next w:val="Style_7"/>
    <w:link w:val="Style_38_ch"/>
    <w:uiPriority w:val="39"/>
    <w:pPr>
      <w:ind w:firstLine="0" w:left="1600"/>
      <w:jc w:val="left"/>
    </w:pPr>
    <w:rPr>
      <w:rFonts w:ascii="XO Thames" w:hAnsi="XO Thames"/>
      <w:sz w:val="28"/>
    </w:rPr>
  </w:style>
  <w:style w:styleId="Style_38_ch" w:type="character">
    <w:name w:val="toc 9"/>
    <w:link w:val="Style_38"/>
    <w:rPr>
      <w:rFonts w:ascii="XO Thames" w:hAnsi="XO Thames"/>
      <w:sz w:val="28"/>
    </w:rPr>
  </w:style>
  <w:style w:styleId="Style_6" w:type="paragraph">
    <w:name w:val="ConsPlusNonformat"/>
    <w:link w:val="Style_6_ch"/>
    <w:pPr>
      <w:widowControl w:val="0"/>
      <w:ind/>
      <w:jc w:val="left"/>
    </w:pPr>
    <w:rPr>
      <w:rFonts w:ascii="Courier New" w:hAnsi="Courier New"/>
      <w:color w:val="000000"/>
      <w:sz w:val="20"/>
    </w:rPr>
  </w:style>
  <w:style w:styleId="Style_6_ch" w:type="character">
    <w:name w:val="ConsPlusNonformat"/>
    <w:link w:val="Style_6"/>
    <w:rPr>
      <w:rFonts w:ascii="Courier New" w:hAnsi="Courier New"/>
      <w:color w:val="000000"/>
      <w:sz w:val="20"/>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13" w:type="paragraph">
    <w:name w:val="Normal Table"/>
    <w:link w:val="Style_13_ch"/>
    <w:pPr>
      <w:widowControl w:val="1"/>
      <w:spacing w:after="200" w:before="0" w:line="276" w:lineRule="auto"/>
      <w:ind/>
      <w:jc w:val="left"/>
    </w:pPr>
    <w:rPr>
      <w:rFonts w:ascii="Calibri" w:hAnsi="Calibri"/>
      <w:color w:val="000000"/>
      <w:sz w:val="22"/>
    </w:rPr>
  </w:style>
  <w:style w:styleId="Style_13_ch" w:type="character">
    <w:name w:val="Normal Table"/>
    <w:link w:val="Style_13"/>
    <w:rPr>
      <w:rFonts w:ascii="Calibri" w:hAnsi="Calibri"/>
      <w:color w:val="000000"/>
      <w:sz w:val="22"/>
    </w:rPr>
  </w:style>
  <w:style w:styleId="Style_39" w:type="paragraph">
    <w:name w:val="toc 8"/>
    <w:next w:val="Style_7"/>
    <w:link w:val="Style_39_ch"/>
    <w:uiPriority w:val="39"/>
    <w:pPr>
      <w:ind w:firstLine="0" w:left="1400"/>
      <w:jc w:val="left"/>
    </w:pPr>
    <w:rPr>
      <w:rFonts w:ascii="XO Thames" w:hAnsi="XO Thames"/>
      <w:sz w:val="28"/>
    </w:rPr>
  </w:style>
  <w:style w:styleId="Style_39_ch" w:type="character">
    <w:name w:val="toc 8"/>
    <w:link w:val="Style_39"/>
    <w:rPr>
      <w:rFonts w:ascii="XO Thames" w:hAnsi="XO Thames"/>
      <w:sz w:val="28"/>
    </w:rPr>
  </w:style>
  <w:style w:styleId="Style_40" w:type="paragraph">
    <w:name w:val="toc 5"/>
    <w:next w:val="Style_7"/>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footer"/>
    <w:basedOn w:val="Style_7"/>
    <w:link w:val="Style_41_ch"/>
    <w:pPr>
      <w:tabs>
        <w:tab w:leader="none" w:pos="4677" w:val="center"/>
        <w:tab w:leader="none" w:pos="9355" w:val="right"/>
      </w:tabs>
      <w:ind/>
    </w:pPr>
  </w:style>
  <w:style w:styleId="Style_41_ch" w:type="character">
    <w:name w:val="footer"/>
    <w:basedOn w:val="Style_7_ch"/>
    <w:link w:val="Style_41"/>
  </w:style>
  <w:style w:styleId="Style_42" w:type="paragraph">
    <w:name w:val="Сетка таблицы2"/>
    <w:basedOn w:val="Style_13"/>
    <w:link w:val="Style_42_ch"/>
    <w:pPr>
      <w:spacing w:after="0" w:before="0" w:line="240" w:lineRule="auto"/>
      <w:ind/>
    </w:pPr>
  </w:style>
  <w:style w:styleId="Style_42_ch" w:type="character">
    <w:name w:val="Сетка таблицы2"/>
    <w:basedOn w:val="Style_13_ch"/>
    <w:link w:val="Style_42"/>
  </w:style>
  <w:style w:styleId="Style_43" w:type="paragraph">
    <w:name w:val="ConsPlusNormal1"/>
    <w:link w:val="Style_43_ch"/>
    <w:pPr>
      <w:widowControl w:val="1"/>
      <w:ind/>
      <w:jc w:val="left"/>
    </w:pPr>
    <w:rPr>
      <w:rFonts w:ascii="Arial" w:hAnsi="Arial"/>
      <w:color w:val="000000"/>
      <w:sz w:val="24"/>
    </w:rPr>
  </w:style>
  <w:style w:styleId="Style_43_ch" w:type="character">
    <w:name w:val="ConsPlusNormal1"/>
    <w:link w:val="Style_43"/>
    <w:rPr>
      <w:rFonts w:ascii="Arial" w:hAnsi="Arial"/>
      <w:color w:val="000000"/>
      <w:sz w:val="24"/>
    </w:rPr>
  </w:style>
  <w:style w:styleId="Style_44" w:type="paragraph">
    <w:name w:val="Указатель"/>
    <w:basedOn w:val="Style_7"/>
    <w:link w:val="Style_44_ch"/>
  </w:style>
  <w:style w:styleId="Style_44_ch" w:type="character">
    <w:name w:val="Указатель"/>
    <w:basedOn w:val="Style_7_ch"/>
    <w:link w:val="Style_44"/>
  </w:style>
  <w:style w:styleId="Style_45" w:type="paragraph">
    <w:name w:val="Subtitle"/>
    <w:next w:val="Style_7"/>
    <w:link w:val="Style_45_ch"/>
    <w:uiPriority w:val="11"/>
    <w:qFormat/>
    <w:pPr>
      <w:ind/>
      <w:jc w:val="both"/>
    </w:pPr>
    <w:rPr>
      <w:rFonts w:ascii="XO Thames" w:hAnsi="XO Thames"/>
      <w:i w:val="1"/>
      <w:sz w:val="24"/>
    </w:rPr>
  </w:style>
  <w:style w:styleId="Style_45_ch" w:type="character">
    <w:name w:val="Subtitle"/>
    <w:link w:val="Style_45"/>
    <w:rPr>
      <w:rFonts w:ascii="XO Thames" w:hAnsi="XO Thames"/>
      <w:i w:val="1"/>
      <w:sz w:val="24"/>
    </w:rPr>
  </w:style>
  <w:style w:styleId="Style_46" w:type="paragraph">
    <w:name w:val="caption"/>
    <w:basedOn w:val="Style_7"/>
    <w:link w:val="Style_46_ch"/>
    <w:pPr>
      <w:spacing w:after="120" w:before="120"/>
      <w:ind/>
    </w:pPr>
    <w:rPr>
      <w:i w:val="1"/>
      <w:sz w:val="24"/>
    </w:rPr>
  </w:style>
  <w:style w:styleId="Style_46_ch" w:type="character">
    <w:name w:val="caption"/>
    <w:basedOn w:val="Style_7_ch"/>
    <w:link w:val="Style_46"/>
    <w:rPr>
      <w:i w:val="1"/>
      <w:sz w:val="24"/>
    </w:rPr>
  </w:style>
  <w:style w:styleId="Style_47" w:type="paragraph">
    <w:name w:val="Title"/>
    <w:next w:val="Style_7"/>
    <w:link w:val="Style_47_ch"/>
    <w:uiPriority w:val="10"/>
    <w:qFormat/>
    <w:pPr>
      <w:spacing w:after="567" w:before="567"/>
      <w:ind/>
      <w:jc w:val="center"/>
    </w:pPr>
    <w:rPr>
      <w:rFonts w:ascii="XO Thames" w:hAnsi="XO Thames"/>
      <w:b w:val="1"/>
      <w:caps w:val="1"/>
      <w:sz w:val="40"/>
    </w:rPr>
  </w:style>
  <w:style w:styleId="Style_47_ch" w:type="character">
    <w:name w:val="Title"/>
    <w:link w:val="Style_47"/>
    <w:rPr>
      <w:rFonts w:ascii="XO Thames" w:hAnsi="XO Thames"/>
      <w:b w:val="1"/>
      <w:caps w:val="1"/>
      <w:sz w:val="40"/>
    </w:rPr>
  </w:style>
  <w:style w:styleId="Style_16" w:type="paragraph">
    <w:name w:val="Default Paragraph Font_0"/>
    <w:link w:val="Style_16_ch"/>
  </w:style>
  <w:style w:styleId="Style_16_ch" w:type="character">
    <w:name w:val="Default Paragraph Font_0"/>
    <w:link w:val="Style_16"/>
  </w:style>
  <w:style w:styleId="Style_48" w:type="paragraph">
    <w:name w:val="heading 4"/>
    <w:next w:val="Style_7"/>
    <w:link w:val="Style_48_ch"/>
    <w:uiPriority w:val="9"/>
    <w:qFormat/>
    <w:pPr>
      <w:spacing w:after="120" w:before="120"/>
      <w:ind/>
      <w:jc w:val="both"/>
      <w:outlineLvl w:val="3"/>
    </w:pPr>
    <w:rPr>
      <w:rFonts w:ascii="XO Thames" w:hAnsi="XO Thames"/>
      <w:b w:val="1"/>
      <w:sz w:val="24"/>
    </w:rPr>
  </w:style>
  <w:style w:styleId="Style_48_ch" w:type="character">
    <w:name w:val="heading 4"/>
    <w:link w:val="Style_48"/>
    <w:rPr>
      <w:rFonts w:ascii="XO Thames" w:hAnsi="XO Thames"/>
      <w:b w:val="1"/>
      <w:sz w:val="24"/>
    </w:rPr>
  </w:style>
  <w:style w:styleId="Style_49" w:type="paragraph">
    <w:name w:val="heading 2"/>
    <w:next w:val="Style_7"/>
    <w:link w:val="Style_49_ch"/>
    <w:uiPriority w:val="9"/>
    <w:qFormat/>
    <w:pPr>
      <w:spacing w:after="120" w:before="120"/>
      <w:ind/>
      <w:jc w:val="both"/>
      <w:outlineLvl w:val="1"/>
    </w:pPr>
    <w:rPr>
      <w:rFonts w:ascii="XO Thames" w:hAnsi="XO Thames"/>
      <w:b w:val="1"/>
      <w:sz w:val="28"/>
    </w:rPr>
  </w:style>
  <w:style w:styleId="Style_49_ch" w:type="character">
    <w:name w:val="heading 2"/>
    <w:link w:val="Style_49"/>
    <w:rPr>
      <w:rFonts w:ascii="XO Thames" w:hAnsi="XO Thames"/>
      <w:b w:val="1"/>
      <w:sz w:val="28"/>
    </w:rPr>
  </w:style>
  <w:style w:styleId="Style_50" w:type="paragraph">
    <w:name w:val="ConsPlusTitlePage"/>
    <w:link w:val="Style_50_ch"/>
    <w:pPr>
      <w:widowControl w:val="0"/>
      <w:ind/>
      <w:jc w:val="left"/>
    </w:pPr>
    <w:rPr>
      <w:rFonts w:ascii="Tahoma" w:hAnsi="Tahoma"/>
      <w:color w:val="000000"/>
      <w:sz w:val="20"/>
    </w:rPr>
  </w:style>
  <w:style w:styleId="Style_50_ch" w:type="character">
    <w:name w:val="ConsPlusTitlePage"/>
    <w:link w:val="Style_50"/>
    <w:rPr>
      <w:rFonts w:ascii="Tahoma" w:hAnsi="Tahoma"/>
      <w:color w:val="000000"/>
      <w:sz w:val="20"/>
    </w:rPr>
  </w:style>
  <w:style w:styleId="Style_26" w:type="paragraph">
    <w:name w:val="Body Text"/>
    <w:basedOn w:val="Style_7"/>
    <w:link w:val="Style_26_ch"/>
    <w:pPr>
      <w:spacing w:after="140" w:before="0" w:line="276" w:lineRule="auto"/>
      <w:ind/>
    </w:pPr>
  </w:style>
  <w:style w:styleId="Style_26_ch" w:type="character">
    <w:name w:val="Body Text"/>
    <w:basedOn w:val="Style_7_ch"/>
    <w:link w:val="Style_26"/>
  </w:style>
  <w:style w:styleId="Style_51" w:type="paragraph">
    <w:name w:val="Unresolved Mention"/>
    <w:basedOn w:val="Style_16"/>
    <w:link w:val="Style_51_ch"/>
    <w:rPr>
      <w:color w:val="605E5C"/>
      <w:shd w:fill="E1DFDD" w:val="clear"/>
    </w:rPr>
  </w:style>
  <w:style w:styleId="Style_51_ch" w:type="character">
    <w:name w:val="Unresolved Mention"/>
    <w:basedOn w:val="Style_16_ch"/>
    <w:link w:val="Style_51"/>
    <w:rPr>
      <w:color w:val="605E5C"/>
      <w:shd w:fill="E1DFDD" w:val="clear"/>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styles.xml" Type="http://schemas.openxmlformats.org/officeDocument/2006/relationships/styles"/>
  <Relationship Id="rId10" Target="settings.xml" Type="http://schemas.openxmlformats.org/officeDocument/2006/relationships/settings"/>
  <Relationship Id="rId14" Target="theme/theme1.xml" Type="http://schemas.openxmlformats.org/officeDocument/2006/relationships/theme"/>
  <Relationship Id="rId7" Target="media/1.png" Type="http://schemas.openxmlformats.org/officeDocument/2006/relationships/image"/>
  <Relationship Id="rId6" Target="header6.xml" Type="http://schemas.openxmlformats.org/officeDocument/2006/relationships/header"/>
  <Relationship Id="rId13" Target="webSettings.xml" Type="http://schemas.openxmlformats.org/officeDocument/2006/relationships/webSettings"/>
  <Relationship Id="rId9" Target="fontTable.xml" Type="http://schemas.openxmlformats.org/officeDocument/2006/relationships/fontTable"/>
  <Relationship Id="rId5" Target="header5.xml" Type="http://schemas.openxmlformats.org/officeDocument/2006/relationships/header"/>
  <Relationship Id="rId8" Target="media/2.wmf" Type="http://schemas.openxmlformats.org/officeDocument/2006/relationships/image"/>
  <Relationship Id="rId4" Target="header4.xml" Type="http://schemas.openxmlformats.org/officeDocument/2006/relationships/header"/>
  <Relationship Id="rId12" Target="stylesWithEffects.xml" Type="http://schemas.microsoft.com/office/2007/relationships/stylesWithEffect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2024-01-02T18:27:50Z</dcterms:modified>
</cp:coreProperties>
</file>